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F40594">
      <w:pPr>
        <w:pStyle w:val="2"/>
        <w:bidi w:val="0"/>
        <w:jc w:val="center"/>
        <w:rPr>
          <w:rFonts w:hint="eastAsia"/>
        </w:rPr>
      </w:pPr>
      <w:bookmarkStart w:id="0" w:name="_GoBack"/>
      <w:r>
        <w:rPr>
          <w:rFonts w:hint="eastAsia"/>
        </w:rPr>
        <w:t>2025执业（助理）医师</w:t>
      </w:r>
    </w:p>
    <w:p w14:paraId="6D445F0F">
      <w:pPr>
        <w:pStyle w:val="2"/>
        <w:bidi w:val="0"/>
        <w:jc w:val="center"/>
        <w:rPr>
          <w:rFonts w:hint="eastAsia"/>
        </w:rPr>
      </w:pPr>
      <w:r>
        <w:rPr>
          <w:rFonts w:hint="eastAsia"/>
        </w:rPr>
        <w:t>《易错题集锦》重磅来袭！</w:t>
      </w:r>
    </w:p>
    <w:bookmarkEnd w:id="0"/>
    <w:p w14:paraId="2D04819C">
      <w:pPr>
        <w:rPr>
          <w:rFonts w:hint="eastAsia"/>
        </w:rPr>
      </w:pPr>
    </w:p>
    <w:p w14:paraId="4FDAA7EB">
      <w:pPr>
        <w:rPr>
          <w:rFonts w:hint="eastAsia"/>
        </w:rPr>
      </w:pPr>
      <w:r>
        <w:rPr>
          <w:rFonts w:hint="eastAsia"/>
        </w:rPr>
        <w:t>在2025年执业（助理）医师备考的征程中，金英杰医学培训机构始终与各位考生并肩同行，致力于为大家提供最优质、最全面的学习资源。今天，我们自豪地向大家推出精心打造的《易错题集锦》，内含三套完整试卷，助力您轻松备考！</w:t>
      </w:r>
    </w:p>
    <w:p w14:paraId="1E68170F">
      <w:pPr>
        <w:rPr>
          <w:rFonts w:hint="eastAsia"/>
        </w:rPr>
      </w:pPr>
    </w:p>
    <w:p w14:paraId="5227FB6F">
      <w:pPr>
        <w:pStyle w:val="3"/>
        <w:bidi w:val="0"/>
        <w:rPr>
          <w:rFonts w:hint="eastAsia"/>
        </w:rPr>
      </w:pPr>
      <w:r>
        <w:rPr>
          <w:rFonts w:hint="eastAsia"/>
        </w:rPr>
        <w:t>精心编制，直击痛点</w:t>
      </w:r>
    </w:p>
    <w:p w14:paraId="641545F4">
      <w:pPr>
        <w:rPr>
          <w:rFonts w:hint="eastAsia"/>
        </w:rPr>
      </w:pPr>
    </w:p>
    <w:p w14:paraId="0A168737">
      <w:pPr>
        <w:rPr>
          <w:rFonts w:hint="eastAsia"/>
        </w:rPr>
      </w:pPr>
      <w:r>
        <w:rPr>
          <w:rFonts w:hint="eastAsia"/>
        </w:rPr>
        <w:t>《易错题集锦》是金英杰专业教学团队根据历年真题和丰富的教学经验精心编制而成。我们深入研究了考生在日常学习和考试中容易出现错误的知识点，对常见易错考点进行了有针对性的整理，旨在帮助大家弥补知识漏洞，纠正错误答案，从而提高备考效果。</w:t>
      </w:r>
    </w:p>
    <w:p w14:paraId="1540A8D2">
      <w:pPr>
        <w:rPr>
          <w:rFonts w:hint="eastAsia"/>
        </w:rPr>
      </w:pPr>
    </w:p>
    <w:p w14:paraId="472FD497">
      <w:pPr>
        <w:pStyle w:val="3"/>
        <w:bidi w:val="0"/>
        <w:rPr>
          <w:rFonts w:hint="eastAsia"/>
        </w:rPr>
      </w:pPr>
      <w:r>
        <w:rPr>
          <w:rFonts w:hint="eastAsia"/>
        </w:rPr>
        <w:t>紧贴大纲，权威准确</w:t>
      </w:r>
    </w:p>
    <w:p w14:paraId="2D63704D">
      <w:pPr>
        <w:rPr>
          <w:rFonts w:hint="eastAsia"/>
        </w:rPr>
      </w:pPr>
    </w:p>
    <w:p w14:paraId="335171A2">
      <w:pPr>
        <w:rPr>
          <w:rFonts w:hint="eastAsia"/>
        </w:rPr>
      </w:pPr>
      <w:r>
        <w:rPr>
          <w:rFonts w:hint="eastAsia"/>
        </w:rPr>
        <w:t>这三套完整试卷的设置紧贴考试大纲，所有题目都经过精心筛选和严格审核，确保考试内容的准确性和权威性。无论是基础医学知识，还是临床医学实践，亦或是公共卫生与预防医学等领域，都能在试卷中得到全面覆盖，让您在练习中精准把握考试重点、难点与命题趋势。</w:t>
      </w:r>
    </w:p>
    <w:p w14:paraId="2275ECBD">
      <w:pPr>
        <w:rPr>
          <w:rFonts w:hint="eastAsia"/>
        </w:rPr>
      </w:pPr>
    </w:p>
    <w:p w14:paraId="43D61F8E">
      <w:pPr>
        <w:pStyle w:val="3"/>
        <w:bidi w:val="0"/>
        <w:rPr>
          <w:rFonts w:hint="eastAsia"/>
        </w:rPr>
      </w:pPr>
      <w:r>
        <w:rPr>
          <w:rFonts w:hint="eastAsia"/>
        </w:rPr>
        <w:t>详细解析，举一反三</w:t>
      </w:r>
    </w:p>
    <w:p w14:paraId="08D24DC4">
      <w:pPr>
        <w:rPr>
          <w:rFonts w:hint="eastAsia"/>
        </w:rPr>
      </w:pPr>
    </w:p>
    <w:p w14:paraId="1C220534">
      <w:pPr>
        <w:rPr>
          <w:rFonts w:hint="eastAsia"/>
        </w:rPr>
      </w:pPr>
      <w:r>
        <w:rPr>
          <w:rFonts w:hint="eastAsia"/>
        </w:rPr>
        <w:t>我们深知，对于考生来说，仅仅知道答案是远远不够的。因此，《易错题集锦》中的每一道试题均包含详细解析，不仅阐述正确答案的依据，还对错误选项进行逐一剖析，帮助您吃透题目考核点。同时，对于容易混淆的知识点和易错点，我们进行了重点提示和拓展讲解，让您在错题中总结经验，学会举一反三，避免在考试中重蹈覆辙。</w:t>
      </w:r>
    </w:p>
    <w:p w14:paraId="0819ABB2">
      <w:pPr>
        <w:rPr>
          <w:rFonts w:hint="eastAsia"/>
        </w:rPr>
      </w:pPr>
    </w:p>
    <w:p w14:paraId="62904B3E">
      <w:pPr>
        <w:pStyle w:val="3"/>
        <w:bidi w:val="0"/>
        <w:rPr>
          <w:rFonts w:hint="eastAsia"/>
        </w:rPr>
      </w:pPr>
      <w:r>
        <w:rPr>
          <w:rFonts w:hint="eastAsia"/>
        </w:rPr>
        <w:t>便捷使用，高效备考</w:t>
      </w:r>
    </w:p>
    <w:p w14:paraId="10BFAE1A">
      <w:pPr>
        <w:rPr>
          <w:rFonts w:hint="eastAsia"/>
        </w:rPr>
      </w:pPr>
    </w:p>
    <w:p w14:paraId="1AE0C89C">
      <w:pPr>
        <w:rPr>
          <w:rFonts w:hint="eastAsia"/>
        </w:rPr>
      </w:pPr>
      <w:r>
        <w:rPr>
          <w:rFonts w:hint="eastAsia"/>
        </w:rPr>
        <w:t>为了方便您随时随地进行复习，《易错题集锦》特别推出了电子版。只要购买了该资料，您就可以立即在金题库app上进行题目的练习，充分利用碎片化时间，掌控备考节奏。无论您是在地铁上、公交车上，还是在家休息的时候，都可以随时开启学习模式，让备考不再受时间和空间的限制。</w:t>
      </w:r>
    </w:p>
    <w:p w14:paraId="159E4D1D">
      <w:pPr>
        <w:rPr>
          <w:rFonts w:hint="eastAsia"/>
        </w:rPr>
      </w:pPr>
    </w:p>
    <w:p w14:paraId="7ED4A9F2">
      <w:pPr>
        <w:rPr>
          <w:rFonts w:hint="eastAsia"/>
        </w:rPr>
      </w:pPr>
      <w:r>
        <w:rPr>
          <w:rFonts w:hint="eastAsia"/>
        </w:rPr>
        <w:t>如果您是海量做题却不能高效提分，不想低效率做题的学员；或者是提分遇到瓶颈，急需攻克自身的薄弱点，快速破局的学员；亦或是没有掌握答题的思路与方法，需进一步提升应试能力的学员，那么这套《易错题集锦》绝对是您的不二之选。</w:t>
      </w:r>
    </w:p>
    <w:p w14:paraId="7FC18033">
      <w:pPr>
        <w:rPr>
          <w:rFonts w:hint="eastAsia"/>
        </w:rPr>
      </w:pPr>
    </w:p>
    <w:p w14:paraId="4CDD501A">
      <w:pPr>
        <w:rPr>
          <w:rFonts w:hint="eastAsia"/>
        </w:rPr>
      </w:pPr>
      <w:r>
        <w:rPr>
          <w:rFonts w:hint="eastAsia"/>
        </w:rPr>
        <w:t>还在等什么呢？赶快登录金英杰医学培训机构官方网站购买吧，让《易错题集锦》成为您备考路上的得力助手，助力您在2025年执业（助理）医师考试中取得优异成绩，实现医学梦想！</w:t>
      </w:r>
    </w:p>
    <w:p w14:paraId="1EE68980">
      <w:pPr>
        <w:rPr>
          <w:rFonts w:hint="eastAsia" w:eastAsiaTheme="minorEastAsia"/>
          <w:lang w:eastAsia="zh-CN"/>
        </w:rPr>
      </w:pPr>
      <w:r>
        <w:rPr>
          <w:rFonts w:hint="eastAsia" w:eastAsiaTheme="minorEastAsia"/>
          <w:lang w:eastAsia="zh-CN"/>
        </w:rPr>
        <w:drawing>
          <wp:inline distT="0" distB="0" distL="114300" distR="114300">
            <wp:extent cx="4762500" cy="7175500"/>
            <wp:effectExtent l="0" t="0" r="0" b="0"/>
            <wp:docPr id="1" name="图片 1" descr="cd4e0df44f3c6317ddad49b376c1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4e0df44f3c6317ddad49b376c182b"/>
                    <pic:cNvPicPr>
                      <a:picLocks noChangeAspect="1"/>
                    </pic:cNvPicPr>
                  </pic:nvPicPr>
                  <pic:blipFill>
                    <a:blip r:embed="rId4"/>
                    <a:stretch>
                      <a:fillRect/>
                    </a:stretch>
                  </pic:blipFill>
                  <pic:spPr>
                    <a:xfrm>
                      <a:off x="0" y="0"/>
                      <a:ext cx="4762500" cy="7175500"/>
                    </a:xfrm>
                    <a:prstGeom prst="rect">
                      <a:avLst/>
                    </a:prstGeom>
                  </pic:spPr>
                </pic:pic>
              </a:graphicData>
            </a:graphic>
          </wp:inline>
        </w:drawing>
      </w:r>
      <w:r>
        <w:rPr>
          <w:rFonts w:hint="eastAsia" w:eastAsiaTheme="minorEastAsia"/>
          <w:lang w:eastAsia="zh-CN"/>
        </w:rPr>
        <w:drawing>
          <wp:inline distT="0" distB="0" distL="114300" distR="114300">
            <wp:extent cx="4762500" cy="7175500"/>
            <wp:effectExtent l="0" t="0" r="0" b="0"/>
            <wp:docPr id="2" name="图片 2" descr="dd7b206ab510bc71a45714213f99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7b206ab510bc71a45714213f99bb8"/>
                    <pic:cNvPicPr>
                      <a:picLocks noChangeAspect="1"/>
                    </pic:cNvPicPr>
                  </pic:nvPicPr>
                  <pic:blipFill>
                    <a:blip r:embed="rId5"/>
                    <a:stretch>
                      <a:fillRect/>
                    </a:stretch>
                  </pic:blipFill>
                  <pic:spPr>
                    <a:xfrm>
                      <a:off x="0" y="0"/>
                      <a:ext cx="4762500" cy="7175500"/>
                    </a:xfrm>
                    <a:prstGeom prst="rect">
                      <a:avLst/>
                    </a:prstGeom>
                  </pic:spPr>
                </pic:pic>
              </a:graphicData>
            </a:graphic>
          </wp:inline>
        </w:drawing>
      </w:r>
      <w:r>
        <w:rPr>
          <w:rFonts w:hint="eastAsia" w:eastAsiaTheme="minorEastAsia"/>
          <w:lang w:eastAsia="zh-CN"/>
        </w:rPr>
        <w:drawing>
          <wp:inline distT="0" distB="0" distL="114300" distR="114300">
            <wp:extent cx="4762500" cy="7175500"/>
            <wp:effectExtent l="0" t="0" r="0" b="0"/>
            <wp:docPr id="3" name="图片 3" descr="8949a7fad5bc6ec4016fd513109b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949a7fad5bc6ec4016fd513109bbb6"/>
                    <pic:cNvPicPr>
                      <a:picLocks noChangeAspect="1"/>
                    </pic:cNvPicPr>
                  </pic:nvPicPr>
                  <pic:blipFill>
                    <a:blip r:embed="rId6"/>
                    <a:stretch>
                      <a:fillRect/>
                    </a:stretch>
                  </pic:blipFill>
                  <pic:spPr>
                    <a:xfrm>
                      <a:off x="0" y="0"/>
                      <a:ext cx="4762500" cy="71755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447B87"/>
    <w:rsid w:val="58447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2025-01-18T10:19:00Z</dcterms:created>
  <dc:creator>AA金英杰四川总校</dc:creator>
  <cp:lastModifiedBy>AA金英杰四川总校</cp:lastModifiedBy>
  <dcterms:modified xsi:type="dcterms:W3CDTF">2025-01-18T10:20:47Z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C78A360C243C4BC8A793C1AFECEF6933_11</vt:lpwstr>
  </property>
  <property fmtid="{D5CDD505-2E9C-101B-9397-08002B2CF9AE}" pid="4" name="KSOTemplateDocerSaveRecord">
    <vt:lpwstr>eyJoZGlkIjoiYWI4OTFmYmU0MWMzMDQwNDQ4ZTVhZTBjYTMyZWY2NDgiLCJ1c2VySWQiOiIxNjQ3MTQwMDc4In0=</vt:lpwstr>
  </property>
</Properties>
</file>