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D0D19B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师从国医名师刘世恩，精研经方之妙</w:t>
      </w:r>
    </w:p>
    <w:p w14:paraId="0C6F1E8D">
      <w:pPr>
        <w:rPr>
          <w:rFonts w:hint="eastAsia"/>
        </w:rPr>
      </w:pPr>
    </w:p>
    <w:p w14:paraId="2E2136B6">
      <w:pPr>
        <w:rPr>
          <w:rFonts w:hint="eastAsia"/>
        </w:rPr>
      </w:pPr>
      <w:r>
        <w:rPr>
          <w:rFonts w:hint="eastAsia"/>
        </w:rPr>
        <w:t>在中医的浩瀚星空中，经方犹如璀璨明珠，闪耀着千年智慧的光芒。金英杰医学培训机构有幸邀请到国医名师刘世恩先生，为广大中医爱好者与从业者开启一场经方学习的非凡之旅。</w:t>
      </w:r>
    </w:p>
    <w:p w14:paraId="54688744">
      <w:pPr>
        <w:rPr>
          <w:rFonts w:hint="eastAsia"/>
        </w:rPr>
      </w:pPr>
    </w:p>
    <w:p w14:paraId="4B59660A">
      <w:pPr>
        <w:rPr>
          <w:rFonts w:hint="eastAsia"/>
        </w:rPr>
      </w:pPr>
      <w:r>
        <w:rPr>
          <w:rFonts w:hint="eastAsia"/>
        </w:rPr>
        <w:t>刘世恩先生，</w:t>
      </w:r>
    </w:p>
    <w:p w14:paraId="0225CA96">
      <w:pPr>
        <w:rPr>
          <w:rFonts w:hint="eastAsia"/>
        </w:rPr>
      </w:pPr>
      <w:r>
        <w:rPr>
          <w:rFonts w:hint="eastAsia"/>
        </w:rPr>
        <w:t>★主任医师,仲景国医名师，河南省首席科普专家</w:t>
      </w:r>
    </w:p>
    <w:p w14:paraId="65727C3B">
      <w:pPr>
        <w:rPr>
          <w:rFonts w:hint="eastAsia"/>
        </w:rPr>
      </w:pPr>
      <w:r>
        <w:rPr>
          <w:rFonts w:hint="eastAsia"/>
        </w:rPr>
        <w:t>★河南省仲景学术传承先进个人，中医药大学研究生导师</w:t>
      </w:r>
    </w:p>
    <w:p w14:paraId="23B2FB8E">
      <w:pPr>
        <w:rPr>
          <w:rFonts w:hint="eastAsia"/>
        </w:rPr>
      </w:pPr>
      <w:r>
        <w:rPr>
          <w:rFonts w:hint="eastAsia"/>
        </w:rPr>
        <w:t>★河南省中医药研究促进会副会长</w:t>
      </w:r>
    </w:p>
    <w:p w14:paraId="4806154D">
      <w:pPr>
        <w:rPr>
          <w:rFonts w:hint="eastAsia"/>
        </w:rPr>
      </w:pPr>
      <w:r>
        <w:rPr>
          <w:rFonts w:hint="eastAsia"/>
        </w:rPr>
        <w:t>★南阳市第三批“名老中医”，科技拔尖人才</w:t>
      </w:r>
    </w:p>
    <w:p w14:paraId="0701E873">
      <w:pPr>
        <w:rPr>
          <w:rFonts w:hint="eastAsia"/>
        </w:rPr>
      </w:pPr>
      <w:r>
        <w:rPr>
          <w:rFonts w:hint="eastAsia"/>
        </w:rPr>
        <w:t>★南阳市中医临床学科带头人</w:t>
      </w:r>
    </w:p>
    <w:p w14:paraId="6CBCAFBB">
      <w:pPr>
        <w:rPr>
          <w:rFonts w:hint="eastAsia"/>
        </w:rPr>
      </w:pPr>
      <w:r>
        <w:rPr>
          <w:rFonts w:hint="eastAsia"/>
        </w:rPr>
        <w:t>★南阳市第二届中医十大名师</w:t>
      </w:r>
    </w:p>
    <w:p w14:paraId="084D31CC">
      <w:pPr>
        <w:rPr>
          <w:rFonts w:hint="eastAsia"/>
        </w:rPr>
      </w:pPr>
      <w:r>
        <w:rPr>
          <w:rFonts w:hint="eastAsia"/>
        </w:rPr>
        <w:t>★南阳市发展中医药事业三等功获得者</w:t>
      </w:r>
    </w:p>
    <w:p w14:paraId="1359B58C"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★从医43年,已诊治病人约60万人次，每日患者量100人</w:t>
      </w:r>
      <w:r>
        <w:rPr>
          <w:rFonts w:hint="eastAsia"/>
          <w:lang w:val="en-US" w:eastAsia="zh-CN"/>
        </w:rPr>
        <w:t>+</w:t>
      </w:r>
    </w:p>
    <w:p w14:paraId="534E7957">
      <w:pPr>
        <w:rPr>
          <w:rFonts w:hint="eastAsia"/>
        </w:rPr>
      </w:pPr>
      <w:r>
        <w:rPr>
          <w:rFonts w:hint="eastAsia"/>
        </w:rPr>
        <w:t>★主编、参编学术专著 31 部。发表专业论文150 多篇</w:t>
      </w:r>
    </w:p>
    <w:p w14:paraId="5E03C72C">
      <w:pPr>
        <w:rPr>
          <w:rFonts w:hint="eastAsia"/>
        </w:rPr>
      </w:pPr>
      <w:r>
        <w:rPr>
          <w:rFonts w:hint="eastAsia"/>
        </w:rPr>
        <w:t>于经方研究与临床应用领域深耕数十载，积累了极为丰富且独到的经验。其对经方的理解深刻而透彻，运用更是炉火纯青。</w:t>
      </w:r>
    </w:p>
    <w:p w14:paraId="790653B3">
      <w:pPr>
        <w:rPr>
          <w:rFonts w:hint="eastAsia"/>
        </w:rPr>
      </w:pPr>
    </w:p>
    <w:p w14:paraId="6756F9CF">
      <w:pPr>
        <w:rPr>
          <w:rFonts w:hint="eastAsia"/>
        </w:rPr>
      </w:pPr>
      <w:r>
        <w:rPr>
          <w:rFonts w:hint="eastAsia"/>
        </w:rPr>
        <w:t>在本次课程中，刘世恩先生将倾囊相授经方的奥秘。从精准辨证，剖析病症的细微之处，到巧妙选方，于众多经方中抉择最适宜者；从药量的斟酌把控，尽显用药之精妙，到药物配伍的巧妙构思，发挥协同增效之功。先生将以实际案例为引，深入浅出地讲解如何为患者开出一副绝好处方。这不仅是知识的传递，更是智慧与经验的传承，让学员们能够站在巨人的肩膀上，领略经方的神奇魅力，提升中医临床诊疗水平，为守护患者健康奠定坚实基础。金英杰医学培训机构诚邀您一同踏上这精彩的经方</w:t>
      </w:r>
      <w:bookmarkStart w:id="0" w:name="_GoBack"/>
      <w:bookmarkEnd w:id="0"/>
      <w:r>
        <w:rPr>
          <w:rFonts w:hint="eastAsia"/>
        </w:rPr>
        <w:t>学习之路。</w:t>
      </w:r>
    </w:p>
    <w:p w14:paraId="6109A280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-6514465</wp:posOffset>
            </wp:positionV>
            <wp:extent cx="5509260" cy="10629265"/>
            <wp:effectExtent l="0" t="0" r="2540" b="635"/>
            <wp:wrapTopAndBottom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1062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4A58F0"/>
    <w:rsid w:val="194A58F0"/>
    <w:rsid w:val="730D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2024-11-25T07:02:00Z</dcterms:created>
  <dc:creator>AA金英杰四川总校</dc:creator>
  <cp:lastModifiedBy>AA金英杰四川总校</cp:lastModifiedBy>
  <dcterms:modified xsi:type="dcterms:W3CDTF">2024-11-25T07:04:14Z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595E2F3FEF6E42759A5B53A5B3E4B950_11</vt:lpwstr>
  </property>
</Properties>
</file>