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0837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11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男婴，4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个月，夜眠不安，夜啼，多汗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2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个月。冬季出生，足月顺产，纯母乳喂养。</w:t>
      </w:r>
    </w:p>
    <w:p w14:paraId="4E523859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42D8D60C">
      <w:pPr>
        <w:spacing w:before="0" w:after="0" w:line="175" w:lineRule="exact"/>
        <w:ind w:left="0" w:right="0"/>
      </w:pPr>
    </w:p>
    <w:p w14:paraId="607BBF64">
      <w:pPr>
        <w:pStyle w:val="2"/>
        <w:spacing w:before="0" w:after="0" w:line="568" w:lineRule="auto"/>
        <w:ind w:left="118" w:right="1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查体：精神可，前囟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2cm，颅骨按压有乒乓球样感。关于该病发病机制错误的是A、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维生素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缺乏</w:t>
      </w:r>
    </w:p>
    <w:p w14:paraId="371AF837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尿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磷排泻增加</w:t>
      </w:r>
    </w:p>
    <w:p w14:paraId="307CE6C6">
      <w:pPr>
        <w:spacing w:before="0" w:after="0" w:line="363" w:lineRule="exact"/>
        <w:ind w:left="0" w:right="0"/>
      </w:pPr>
    </w:p>
    <w:p w14:paraId="5818A744">
      <w:pPr>
        <w:pStyle w:val="2"/>
        <w:spacing w:before="0" w:after="0" w:line="576" w:lineRule="auto"/>
        <w:ind w:left="118" w:right="6423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肠道对钙吸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收减少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肠道对磷吸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收减少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甲状旁腺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代偿不足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3DE50999">
      <w:pPr>
        <w:spacing w:before="0" w:after="0" w:line="200" w:lineRule="exact"/>
        <w:ind w:left="0" w:right="0"/>
      </w:pPr>
    </w:p>
    <w:p w14:paraId="3D2B0317">
      <w:pPr>
        <w:spacing w:before="0" w:after="0" w:line="372" w:lineRule="exact"/>
        <w:ind w:left="0" w:right="0"/>
      </w:pPr>
    </w:p>
    <w:p w14:paraId="43CA4F8C">
      <w:pPr>
        <w:pStyle w:val="2"/>
        <w:spacing w:before="0" w:after="0" w:line="568" w:lineRule="auto"/>
        <w:ind w:left="118" w:right="267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12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婴儿患化脓性脑膜炎颅内压增高表现不明显的原因是（）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脑膜炎症反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应轻</w:t>
      </w:r>
    </w:p>
    <w:p w14:paraId="783718C6">
      <w:pPr>
        <w:pStyle w:val="2"/>
        <w:spacing w:before="17" w:after="0" w:line="576" w:lineRule="auto"/>
        <w:ind w:left="118" w:right="644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大脑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处于抑制状态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机体反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应性差</w:t>
      </w:r>
    </w:p>
    <w:p w14:paraId="3448A1DE">
      <w:pPr>
        <w:pStyle w:val="2"/>
        <w:spacing w:before="0" w:after="0" w:line="575" w:lineRule="auto"/>
        <w:ind w:left="118" w:right="621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前囟及颅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骨骨缝未闭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血脑屏障功能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较弱</w:t>
      </w:r>
    </w:p>
    <w:p w14:paraId="66736CE1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29A077BB">
      <w:pPr>
        <w:spacing w:before="0" w:after="0" w:line="200" w:lineRule="exact"/>
        <w:ind w:left="0" w:right="0"/>
      </w:pPr>
    </w:p>
    <w:p w14:paraId="4236D899">
      <w:pPr>
        <w:spacing w:before="0" w:after="0" w:line="200" w:lineRule="exact"/>
        <w:ind w:left="0" w:right="0"/>
      </w:pPr>
    </w:p>
    <w:p w14:paraId="10DCAB8B">
      <w:pPr>
        <w:spacing w:before="0" w:after="0" w:line="200" w:lineRule="exact"/>
        <w:ind w:left="0" w:right="0"/>
      </w:pPr>
    </w:p>
    <w:p w14:paraId="71F751E1">
      <w:pPr>
        <w:spacing w:before="0" w:after="0" w:line="372" w:lineRule="exact"/>
        <w:ind w:left="0" w:right="0"/>
      </w:pPr>
    </w:p>
    <w:p w14:paraId="0824738F">
      <w:pPr>
        <w:pStyle w:val="2"/>
        <w:spacing w:before="0" w:after="0" w:line="568" w:lineRule="auto"/>
        <w:ind w:left="118" w:right="131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1</w:t>
      </w:r>
      <w:r>
        <w:rPr>
          <w:rFonts w:hint="eastAsia" w:cs="宋体"/>
          <w:b/>
          <w:spacing w:val="9"/>
          <w:sz w:val="20"/>
          <w:szCs w:val="20"/>
          <w:lang w:val="en-US" w:eastAsia="zh-CN"/>
        </w:rPr>
        <w:t>13</w:t>
      </w:r>
      <w:r>
        <w:rPr>
          <w:rFonts w:ascii="宋体" w:hAnsi="宋体" w:eastAsia="宋体" w:cs="宋体"/>
          <w:b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男，63</w:t>
      </w:r>
      <w:r>
        <w:rPr>
          <w:rFonts w:ascii="宋体" w:hAnsi="宋体" w:eastAsia="宋体" w:cs="宋体"/>
          <w:b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岁，退行性记忆力减退，出门后找不到回家的路，可能的诊断是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阿尔兹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海默症</w:t>
      </w:r>
    </w:p>
    <w:p w14:paraId="5A2A00C6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帕金森</w:t>
      </w:r>
    </w:p>
    <w:p w14:paraId="6EB3002F">
      <w:pPr>
        <w:spacing w:before="0" w:after="0" w:line="364" w:lineRule="exact"/>
        <w:ind w:left="0" w:right="0"/>
      </w:pPr>
    </w:p>
    <w:p w14:paraId="7B39721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老年焦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虑症</w:t>
      </w:r>
    </w:p>
    <w:p w14:paraId="67072615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70A280BB">
      <w:pPr>
        <w:spacing w:before="0" w:after="0" w:line="175" w:lineRule="exact"/>
        <w:ind w:left="0" w:right="0"/>
      </w:pPr>
    </w:p>
    <w:p w14:paraId="3351FADF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年抑郁症</w:t>
      </w:r>
    </w:p>
    <w:p w14:paraId="12FDA091">
      <w:pPr>
        <w:spacing w:before="0" w:after="0" w:line="364" w:lineRule="exact"/>
        <w:ind w:left="0" w:right="0"/>
      </w:pPr>
    </w:p>
    <w:p w14:paraId="560B9CBE">
      <w:pPr>
        <w:pStyle w:val="2"/>
        <w:spacing w:before="0" w:after="0" w:line="576" w:lineRule="auto"/>
        <w:ind w:left="118" w:right="646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老年脑衰弱综</w:t>
      </w:r>
      <w:r>
        <w:rPr>
          <w:rFonts w:ascii="宋体" w:hAnsi="宋体" w:eastAsia="宋体" w:cs="宋体"/>
          <w:b/>
          <w:spacing w:val="9"/>
          <w:sz w:val="20"/>
          <w:szCs w:val="20"/>
        </w:rPr>
        <w:t>合征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1A23513">
      <w:pPr>
        <w:spacing w:before="0" w:after="0" w:line="200" w:lineRule="exact"/>
        <w:ind w:left="0" w:right="0"/>
      </w:pPr>
    </w:p>
    <w:p w14:paraId="341C0481">
      <w:pPr>
        <w:spacing w:before="0" w:after="0" w:line="372" w:lineRule="exact"/>
        <w:ind w:left="0" w:right="0"/>
      </w:pPr>
    </w:p>
    <w:p w14:paraId="6FC58284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14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女，35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岁，右侧口角歪斜、查体：右侧鼻唇沟变浅，右侧额纹消失，bell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征阳性，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诊断为</w:t>
      </w:r>
    </w:p>
    <w:p w14:paraId="54D4767C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脑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血管病</w:t>
      </w:r>
    </w:p>
    <w:p w14:paraId="13E14137">
      <w:pPr>
        <w:spacing w:before="0" w:after="0" w:line="364" w:lineRule="exact"/>
        <w:ind w:left="0" w:right="0"/>
      </w:pPr>
    </w:p>
    <w:p w14:paraId="73B5018D">
      <w:pPr>
        <w:pStyle w:val="2"/>
        <w:spacing w:before="0" w:after="0" w:line="575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吉兰巴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雷综合症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面神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经炎</w:t>
      </w:r>
    </w:p>
    <w:p w14:paraId="77D46FFD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三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叉神经痛</w:t>
      </w:r>
    </w:p>
    <w:p w14:paraId="5C3B2DAA">
      <w:pPr>
        <w:spacing w:before="0" w:after="0" w:line="363" w:lineRule="exact"/>
        <w:ind w:left="0" w:right="0"/>
      </w:pPr>
    </w:p>
    <w:p w14:paraId="1905543B">
      <w:pPr>
        <w:pStyle w:val="2"/>
        <w:spacing w:before="0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蛛网膜下</w:t>
      </w:r>
      <w:r>
        <w:rPr>
          <w:rFonts w:ascii="宋体" w:hAnsi="宋体" w:eastAsia="宋体" w:cs="宋体"/>
          <w:b/>
          <w:spacing w:val="9"/>
          <w:sz w:val="20"/>
          <w:szCs w:val="20"/>
        </w:rPr>
        <w:t>腔出血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4DC8614A">
      <w:pPr>
        <w:spacing w:before="0" w:after="0" w:line="200" w:lineRule="exact"/>
        <w:ind w:left="0" w:right="0"/>
      </w:pPr>
    </w:p>
    <w:p w14:paraId="59C1E49E">
      <w:pPr>
        <w:spacing w:before="0" w:after="0" w:line="200" w:lineRule="exact"/>
        <w:ind w:left="0" w:right="0"/>
      </w:pPr>
    </w:p>
    <w:p w14:paraId="6B8A7AA0">
      <w:pPr>
        <w:spacing w:before="0" w:after="0" w:line="372" w:lineRule="exact"/>
        <w:ind w:left="0" w:right="0"/>
      </w:pPr>
    </w:p>
    <w:p w14:paraId="3095376E">
      <w:pPr>
        <w:pStyle w:val="2"/>
        <w:spacing w:before="0" w:after="0" w:line="576" w:lineRule="auto"/>
        <w:ind w:left="118" w:right="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15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女性，35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岁，因下腹痛伴发热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2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天来急诊。查体：T38.9℃，急性病容，下腹部有压</w:t>
      </w:r>
      <w:r>
        <w:rPr>
          <w:rFonts w:ascii="宋体" w:hAnsi="宋体" w:eastAsia="宋体" w:cs="宋体"/>
          <w:b/>
          <w:spacing w:val="9"/>
          <w:sz w:val="20"/>
          <w:szCs w:val="20"/>
        </w:rPr>
        <w:t>痛反跳痛及肌紧张。妇科检查可见脓性阴道分泌物，宫颈有举动，双侧附件区增厚</w:t>
      </w:r>
      <w:r>
        <w:rPr>
          <w:rFonts w:ascii="宋体" w:hAnsi="宋体" w:eastAsia="宋体" w:cs="宋体"/>
          <w:b/>
          <w:spacing w:val="8"/>
          <w:sz w:val="20"/>
          <w:szCs w:val="20"/>
        </w:rPr>
        <w:t>有压痛，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最可能的诊断是右</w:t>
      </w:r>
      <w:r>
        <w:rPr>
          <w:rFonts w:ascii="宋体" w:hAnsi="宋体" w:eastAsia="宋体" w:cs="宋体"/>
          <w:b/>
          <w:spacing w:val="8"/>
          <w:sz w:val="20"/>
          <w:szCs w:val="20"/>
        </w:rPr>
        <w:t>下腹</w:t>
      </w:r>
    </w:p>
    <w:p w14:paraId="45BB8312">
      <w:pPr>
        <w:pStyle w:val="2"/>
        <w:spacing w:before="0" w:after="0" w:line="575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卵巢囊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肿破裂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急性宫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颈炎</w:t>
      </w:r>
    </w:p>
    <w:p w14:paraId="2F0C8E14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盆腔炎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性疾病</w:t>
      </w:r>
    </w:p>
    <w:p w14:paraId="573AA03C">
      <w:pPr>
        <w:spacing w:before="0" w:after="0" w:line="364" w:lineRule="exact"/>
        <w:ind w:left="0" w:right="0"/>
      </w:pPr>
    </w:p>
    <w:p w14:paraId="78894D74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卵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巢囊肿蒂扭转</w:t>
      </w:r>
    </w:p>
    <w:p w14:paraId="59355570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C1C2F11">
      <w:pPr>
        <w:spacing w:before="0" w:after="0" w:line="175" w:lineRule="exact"/>
        <w:ind w:left="0" w:right="0"/>
      </w:pPr>
    </w:p>
    <w:p w14:paraId="28A56462">
      <w:pPr>
        <w:pStyle w:val="2"/>
        <w:spacing w:before="0" w:after="0" w:line="576" w:lineRule="auto"/>
        <w:ind w:left="118" w:right="646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卵巢囊肿继发</w:t>
      </w:r>
      <w:r>
        <w:rPr>
          <w:rFonts w:ascii="宋体" w:hAnsi="宋体" w:eastAsia="宋体" w:cs="宋体"/>
          <w:b/>
          <w:spacing w:val="9"/>
          <w:sz w:val="20"/>
          <w:szCs w:val="20"/>
        </w:rPr>
        <w:t>感染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0FE244FE">
      <w:pPr>
        <w:spacing w:before="0" w:after="0" w:line="200" w:lineRule="exact"/>
        <w:ind w:left="0" w:right="0"/>
      </w:pPr>
    </w:p>
    <w:p w14:paraId="5F208001">
      <w:pPr>
        <w:spacing w:before="0" w:after="0" w:line="372" w:lineRule="exact"/>
        <w:ind w:left="0" w:right="0"/>
      </w:pPr>
    </w:p>
    <w:p w14:paraId="065015B9">
      <w:pPr>
        <w:pStyle w:val="2"/>
        <w:spacing w:before="0" w:after="0" w:line="576" w:lineRule="auto"/>
        <w:ind w:left="118" w:right="176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16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男，16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岁，头部被网球砸伤，伤后立即感到头痛伴呕吐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次，查体左额头皮损伤，颈抵抗阳性，考虑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诊断</w:t>
      </w:r>
    </w:p>
    <w:p w14:paraId="4679882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脑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内血肿</w:t>
      </w:r>
    </w:p>
    <w:p w14:paraId="2741A5B9">
      <w:pPr>
        <w:spacing w:before="0" w:after="0" w:line="364" w:lineRule="exact"/>
        <w:ind w:left="0" w:right="0"/>
      </w:pPr>
    </w:p>
    <w:p w14:paraId="1963B0E1">
      <w:pPr>
        <w:pStyle w:val="2"/>
        <w:spacing w:before="0" w:after="0" w:line="575" w:lineRule="auto"/>
        <w:ind w:left="118" w:right="663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急性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硬膜外血肿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急性硬膜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下血肿</w:t>
      </w: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蛛网膜下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腔出血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脑出血</w:t>
      </w:r>
    </w:p>
    <w:p w14:paraId="10E0E5E6">
      <w:pPr>
        <w:pStyle w:val="2"/>
        <w:spacing w:before="4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55F54DE7">
      <w:pPr>
        <w:spacing w:before="0" w:after="0" w:line="348" w:lineRule="exact"/>
        <w:ind w:left="0" w:right="0"/>
      </w:pPr>
    </w:p>
    <w:p w14:paraId="1F385A41">
      <w:pPr>
        <w:spacing w:before="0" w:after="0" w:line="200" w:lineRule="exact"/>
        <w:ind w:left="0" w:right="0"/>
      </w:pPr>
    </w:p>
    <w:p w14:paraId="31E0663B">
      <w:pPr>
        <w:spacing w:before="0" w:after="0" w:line="372" w:lineRule="exact"/>
        <w:ind w:left="0" w:right="0"/>
      </w:pPr>
    </w:p>
    <w:p w14:paraId="56F9E719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4"/>
          <w:sz w:val="20"/>
          <w:szCs w:val="20"/>
        </w:rPr>
        <w:t>1</w:t>
      </w:r>
      <w:r>
        <w:rPr>
          <w:rFonts w:hint="eastAsia" w:cs="宋体"/>
          <w:b/>
          <w:spacing w:val="4"/>
          <w:sz w:val="20"/>
          <w:szCs w:val="20"/>
          <w:lang w:val="en-US" w:eastAsia="zh-CN"/>
        </w:rPr>
        <w:t>17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反复咳嗽咳痰 </w:t>
      </w:r>
      <w:r>
        <w:rPr>
          <w:rFonts w:ascii="宋体" w:hAnsi="宋体" w:eastAsia="宋体" w:cs="宋体"/>
          <w:b/>
          <w:spacing w:val="8"/>
          <w:sz w:val="20"/>
          <w:szCs w:val="20"/>
        </w:rPr>
        <w:t>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年，以春季节多发，患者吸烟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年，近期咳嗽咳痰加重，呈黄色浓</w:t>
      </w:r>
      <w:r>
        <w:rPr>
          <w:rFonts w:ascii="宋体" w:hAnsi="宋体" w:eastAsia="宋体" w:cs="宋体"/>
          <w:b/>
          <w:spacing w:val="5"/>
          <w:sz w:val="20"/>
          <w:szCs w:val="20"/>
        </w:rPr>
        <w:t>痰，胸部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X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线可见肺纹理增粗。考虑什么诊断</w:t>
      </w:r>
    </w:p>
    <w:p w14:paraId="4C44E34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慢性阻塞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性肺疾病</w:t>
      </w:r>
    </w:p>
    <w:p w14:paraId="6B547042">
      <w:pPr>
        <w:spacing w:before="0" w:after="0" w:line="364" w:lineRule="exact"/>
        <w:ind w:left="0" w:right="0"/>
      </w:pPr>
    </w:p>
    <w:p w14:paraId="00818569">
      <w:pPr>
        <w:pStyle w:val="2"/>
        <w:spacing w:before="0" w:after="0" w:line="576" w:lineRule="auto"/>
        <w:ind w:left="118" w:right="6236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支气管哮喘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急性加重</w:t>
      </w:r>
      <w:r>
        <w:rPr>
          <w:rFonts w:ascii="宋体" w:hAnsi="宋体" w:eastAsia="宋体" w:cs="宋体"/>
          <w:b/>
          <w:spacing w:val="14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肺炎</w:t>
      </w:r>
    </w:p>
    <w:p w14:paraId="74265E6E">
      <w:pPr>
        <w:pStyle w:val="2"/>
        <w:spacing w:before="0" w:after="0" w:line="574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A26EAD0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0F4506F">
      <w:pPr>
        <w:spacing w:before="0" w:after="0" w:line="175" w:lineRule="exact"/>
        <w:ind w:left="0" w:right="0"/>
      </w:pPr>
    </w:p>
    <w:p w14:paraId="23C33D38">
      <w:pPr>
        <w:spacing w:before="0" w:after="0" w:line="200" w:lineRule="exact"/>
        <w:ind w:left="0" w:right="0"/>
      </w:pPr>
    </w:p>
    <w:p w14:paraId="1838A522">
      <w:pPr>
        <w:spacing w:before="0" w:after="0" w:line="200" w:lineRule="exact"/>
        <w:ind w:left="0" w:right="0"/>
      </w:pPr>
    </w:p>
    <w:p w14:paraId="69273176">
      <w:pPr>
        <w:spacing w:before="0" w:after="0" w:line="372" w:lineRule="exact"/>
        <w:ind w:left="0" w:right="0"/>
      </w:pPr>
    </w:p>
    <w:p w14:paraId="596CB6CE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4"/>
          <w:sz w:val="20"/>
          <w:szCs w:val="20"/>
        </w:rPr>
        <w:t>1</w:t>
      </w:r>
      <w:r>
        <w:rPr>
          <w:rFonts w:hint="eastAsia" w:cs="宋体"/>
          <w:b/>
          <w:spacing w:val="4"/>
          <w:sz w:val="20"/>
          <w:szCs w:val="20"/>
          <w:lang w:val="en-US" w:eastAsia="zh-CN"/>
        </w:rPr>
        <w:t>18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反复咳嗽咳痰 </w:t>
      </w:r>
      <w:r>
        <w:rPr>
          <w:rFonts w:ascii="宋体" w:hAnsi="宋体" w:eastAsia="宋体" w:cs="宋体"/>
          <w:b/>
          <w:spacing w:val="8"/>
          <w:sz w:val="20"/>
          <w:szCs w:val="20"/>
        </w:rPr>
        <w:t>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年，以春季节多发，患者吸烟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年，近期咳嗽咳痰加重，呈黄色浓</w:t>
      </w:r>
      <w:r>
        <w:rPr>
          <w:rFonts w:ascii="宋体" w:hAnsi="宋体" w:eastAsia="宋体" w:cs="宋体"/>
          <w:b/>
          <w:spacing w:val="5"/>
          <w:sz w:val="20"/>
          <w:szCs w:val="20"/>
        </w:rPr>
        <w:t>痰，胸部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X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线可见肺纹理增粗。首选什么治疗</w:t>
      </w:r>
    </w:p>
    <w:p w14:paraId="0257B4A5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吸氧</w:t>
      </w:r>
    </w:p>
    <w:p w14:paraId="2D1FCC42">
      <w:pPr>
        <w:spacing w:before="0" w:after="0" w:line="364" w:lineRule="exact"/>
        <w:ind w:left="0" w:right="0"/>
      </w:pPr>
    </w:p>
    <w:p w14:paraId="2CA354D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抗感染</w:t>
      </w:r>
    </w:p>
    <w:p w14:paraId="7C3F3715">
      <w:pPr>
        <w:spacing w:before="0" w:after="0" w:line="363" w:lineRule="exact"/>
        <w:ind w:left="0" w:right="0"/>
      </w:pPr>
    </w:p>
    <w:p w14:paraId="4BF92FF9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6D8CDCCE">
      <w:pPr>
        <w:spacing w:before="0" w:after="0" w:line="200" w:lineRule="exact"/>
        <w:ind w:left="0" w:right="0"/>
      </w:pPr>
    </w:p>
    <w:p w14:paraId="79D5DECF">
      <w:pPr>
        <w:spacing w:before="0" w:after="0" w:line="200" w:lineRule="exact"/>
        <w:ind w:left="0" w:right="0"/>
      </w:pPr>
    </w:p>
    <w:p w14:paraId="226FBD25">
      <w:pPr>
        <w:spacing w:before="0" w:after="0" w:line="372" w:lineRule="exact"/>
        <w:ind w:left="0" w:right="0"/>
      </w:pPr>
    </w:p>
    <w:p w14:paraId="0ED81DF0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4"/>
          <w:sz w:val="20"/>
          <w:szCs w:val="20"/>
        </w:rPr>
        <w:t>1</w:t>
      </w:r>
      <w:r>
        <w:rPr>
          <w:rFonts w:hint="eastAsia" w:cs="宋体"/>
          <w:b/>
          <w:spacing w:val="4"/>
          <w:sz w:val="20"/>
          <w:szCs w:val="20"/>
          <w:lang w:val="en-US" w:eastAsia="zh-CN"/>
        </w:rPr>
        <w:t>19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反复咳嗽咳痰 </w:t>
      </w:r>
      <w:r>
        <w:rPr>
          <w:rFonts w:ascii="宋体" w:hAnsi="宋体" w:eastAsia="宋体" w:cs="宋体"/>
          <w:b/>
          <w:spacing w:val="8"/>
          <w:sz w:val="20"/>
          <w:szCs w:val="20"/>
        </w:rPr>
        <w:t>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年，以春季节多发，患者吸烟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年，近期咳嗽咳痰加重，呈黄色浓</w:t>
      </w:r>
      <w:r>
        <w:rPr>
          <w:rFonts w:ascii="宋体" w:hAnsi="宋体" w:eastAsia="宋体" w:cs="宋体"/>
          <w:b/>
          <w:spacing w:val="7"/>
          <w:sz w:val="20"/>
          <w:szCs w:val="20"/>
        </w:rPr>
        <w:t>痰，胸部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X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线可见肺纹理增粗。如果患者出现舒张压降低，以下可出现的并发症是</w:t>
      </w:r>
    </w:p>
    <w:p w14:paraId="474760CD">
      <w:pPr>
        <w:pStyle w:val="2"/>
        <w:spacing w:before="0" w:after="0" w:line="575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肺源性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心脏病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扩张性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心肌病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肥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厚性心肌病</w:t>
      </w:r>
    </w:p>
    <w:p w14:paraId="5D6563DD">
      <w:pPr>
        <w:pStyle w:val="2"/>
        <w:spacing w:before="3" w:after="0" w:line="575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4CC3D209">
      <w:pPr>
        <w:spacing w:before="0" w:after="0" w:line="175" w:lineRule="exact"/>
        <w:ind w:left="0" w:right="0"/>
      </w:pPr>
    </w:p>
    <w:p w14:paraId="376FEA99">
      <w:pPr>
        <w:pStyle w:val="2"/>
        <w:spacing w:before="0" w:after="0" w:line="574" w:lineRule="auto"/>
        <w:ind w:left="118" w:right="173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1</w:t>
      </w:r>
      <w:r>
        <w:rPr>
          <w:rFonts w:hint="eastAsia" w:cs="宋体"/>
          <w:b/>
          <w:w w:val="108"/>
          <w:sz w:val="20"/>
          <w:szCs w:val="20"/>
          <w:lang w:val="en-US" w:eastAsia="zh-CN"/>
        </w:rPr>
        <w:t>20</w:t>
      </w:r>
      <w:r>
        <w:rPr>
          <w:rFonts w:ascii="宋体" w:hAnsi="宋体" w:eastAsia="宋体" w:cs="宋体"/>
          <w:b/>
          <w:w w:val="10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初产妇，妊娠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34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周，首次就诊</w:t>
      </w:r>
      <w:bookmarkStart w:id="0" w:name="_GoBack"/>
      <w:bookmarkEnd w:id="0"/>
      <w:r>
        <w:rPr>
          <w:rFonts w:ascii="宋体" w:hAnsi="宋体" w:eastAsia="宋体" w:cs="宋体"/>
          <w:b/>
          <w:w w:val="108"/>
          <w:sz w:val="20"/>
          <w:szCs w:val="20"/>
        </w:rPr>
        <w:t>，查体，血压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120/80mmHg，身高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160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厘米，体重</w:t>
      </w:r>
      <w:r>
        <w:rPr>
          <w:rFonts w:ascii="宋体" w:hAnsi="宋体" w:eastAsia="宋体" w:cs="宋体"/>
          <w:b/>
          <w:w w:val="103"/>
          <w:sz w:val="20"/>
          <w:szCs w:val="20"/>
        </w:rPr>
        <w:t>80 公斤，宫高 32 厘米，下肢水肿，血常规：血色素 119，红细胞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3.75×10¹²/L，白细胞</w:t>
      </w:r>
      <w:r>
        <w:rPr>
          <w:rFonts w:ascii="宋体" w:hAnsi="宋体" w:eastAsia="宋体" w:cs="宋体"/>
          <w:b/>
          <w:spacing w:val="7"/>
          <w:sz w:val="20"/>
          <w:szCs w:val="20"/>
        </w:rPr>
        <w:t>9.9×10</w:t>
      </w:r>
      <w:r>
        <w:rPr>
          <w:rFonts w:ascii="Arial" w:hAnsi="Arial" w:eastAsia="Arial" w:cs="Arial"/>
          <w:b/>
          <w:spacing w:val="7"/>
          <w:sz w:val="20"/>
          <w:szCs w:val="20"/>
        </w:rPr>
        <w:t>⁹</w:t>
      </w:r>
      <w:r>
        <w:rPr>
          <w:rFonts w:ascii="Arial" w:hAnsi="Arial" w:eastAsia="Arial" w:cs="Arial"/>
          <w:b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/L，空腹血糖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5.8mmol/L，随机尿蛋白（+-），下一步监测</w:t>
      </w:r>
    </w:p>
    <w:p w14:paraId="2F263784">
      <w:pPr>
        <w:pStyle w:val="2"/>
        <w:spacing w:before="6" w:after="0" w:line="240" w:lineRule="auto"/>
        <w:ind w:left="118" w:right="0" w:firstLine="0"/>
      </w:pPr>
      <w:r>
        <w:rPr>
          <w:rFonts w:ascii="宋体" w:hAnsi="宋体" w:eastAsia="宋体" w:cs="宋体"/>
          <w:b/>
          <w:w w:val="1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11"/>
          <w:sz w:val="20"/>
          <w:szCs w:val="20"/>
        </w:rPr>
        <w:t>尿量</w:t>
      </w:r>
    </w:p>
    <w:p w14:paraId="236B28B7">
      <w:pPr>
        <w:spacing w:before="0" w:after="0" w:line="363" w:lineRule="exact"/>
        <w:ind w:left="0" w:right="0"/>
      </w:pPr>
    </w:p>
    <w:p w14:paraId="1E7FAB45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3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34"/>
          <w:sz w:val="20"/>
          <w:szCs w:val="20"/>
        </w:rPr>
        <w:t>O</w:t>
      </w:r>
      <w:r>
        <w:rPr>
          <w:rFonts w:ascii="宋体" w:hAnsi="宋体" w:eastAsia="宋体" w:cs="宋体"/>
          <w:b/>
          <w:w w:val="134"/>
          <w:sz w:val="20"/>
          <w:szCs w:val="20"/>
        </w:rPr>
        <w:t>GTT</w:t>
      </w:r>
    </w:p>
    <w:p w14:paraId="4D0BBF8A">
      <w:pPr>
        <w:spacing w:before="0" w:after="0" w:line="364" w:lineRule="exact"/>
        <w:ind w:left="0" w:right="0"/>
      </w:pPr>
    </w:p>
    <w:p w14:paraId="63D04611">
      <w:pPr>
        <w:pStyle w:val="2"/>
        <w:spacing w:before="0" w:after="0" w:line="576" w:lineRule="auto"/>
        <w:ind w:left="118" w:right="6238" w:firstLine="0"/>
      </w:pP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空腹及三餐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前后血糖</w:t>
      </w:r>
      <w:r>
        <w:rPr>
          <w:rFonts w:ascii="宋体" w:hAnsi="宋体" w:eastAsia="宋体" w:cs="宋体"/>
          <w:b/>
          <w:w w:val="107"/>
          <w:sz w:val="20"/>
          <w:szCs w:val="20"/>
        </w:rPr>
        <w:t>D、24</w:t>
      </w:r>
      <w:r>
        <w:rPr>
          <w:rFonts w:ascii="宋体" w:hAnsi="宋体" w:eastAsia="宋体" w:cs="宋体"/>
          <w:b/>
          <w:spacing w:val="8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小时动态血压</w:t>
      </w:r>
    </w:p>
    <w:p w14:paraId="62D510C4">
      <w:pPr>
        <w:pStyle w:val="2"/>
        <w:spacing w:before="0" w:after="0" w:line="575" w:lineRule="auto"/>
        <w:ind w:left="118" w:right="6888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3"/>
          <w:w w:val="104"/>
          <w:sz w:val="20"/>
          <w:szCs w:val="20"/>
        </w:rPr>
        <w:t>下肢水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肿程度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092163CC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DF54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51CF3D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B7115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98B0432"/>
    <w:rsid w:val="0E4A08BC"/>
    <w:rsid w:val="0ECF0DC1"/>
    <w:rsid w:val="13C92283"/>
    <w:rsid w:val="1A78554F"/>
    <w:rsid w:val="2540611D"/>
    <w:rsid w:val="2D60068C"/>
    <w:rsid w:val="32DC704E"/>
    <w:rsid w:val="402B37FA"/>
    <w:rsid w:val="405745EF"/>
    <w:rsid w:val="4588524B"/>
    <w:rsid w:val="46DA67D7"/>
    <w:rsid w:val="4EB86BA1"/>
    <w:rsid w:val="519C4558"/>
    <w:rsid w:val="525941F7"/>
    <w:rsid w:val="55717AA9"/>
    <w:rsid w:val="5A406CF8"/>
    <w:rsid w:val="5A68220F"/>
    <w:rsid w:val="5AC16DDD"/>
    <w:rsid w:val="64DD0CB7"/>
    <w:rsid w:val="65EA1B51"/>
    <w:rsid w:val="66707909"/>
    <w:rsid w:val="7D0C1CE2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7216</Words>
  <Characters>7950</Characters>
  <TotalTime>0</TotalTime>
  <ScaleCrop>false</ScaleCrop>
  <LinksUpToDate>false</LinksUpToDate>
  <CharactersWithSpaces>8373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