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医师资格考试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我是报名202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年医师资格考试的考生，我已阅读并知悉《医师资格考试报名资格规定(2014版)》、卫生部医师资格考试委员会印发的《医师资格考试违规处理规定》等医师资格考试相关文件和规定。经认真考虑，郑重承诺以下事项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、报名时按要求提交的个人报名信息和证件真实、完整、准确。不弄虚作假、不伪造、不使用假证明、假证书;保证提供的身份证明、报名学历、所学专业、学制、学习形式、试用机构及试用岗位、报名类别、注册年限(执助报名执业)等信息与网报信息一致，因个人不符合报名条件要求、信息填写错误、缺失及所提供的所学专业、学历、试用证明等与报名条件要求不一致等造成的后果，由本人承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二、个人报名信息经考点审核确认后，不再做任何修改。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三、自觉服从考试组织管理部门的统一安排，接受监考人员的检查、监督和管理。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四、在考试过程中遵纪守法、诚实守信。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五、如违反上述承诺，自愿按相关规定接受处罚，并愿意承担由此引起的一切后果,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重庆市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医师资格考试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委员会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办公室按程序要求自报名之日起均可取消本人报名资格或考试成绩。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承诺人(签名）：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年   月   日</w:t>
      </w:r>
    </w:p>
    <w:p>
      <w:pPr>
        <w:spacing w:line="560" w:lineRule="exact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57" w:right="1689" w:bottom="1157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mUxMjEwM2UyODU5YTZlNjMxOGEzYTkxMGExYTAifQ=="/>
  </w:docVars>
  <w:rsids>
    <w:rsidRoot w:val="CFD2A6AD"/>
    <w:rsid w:val="2CBB6AC6"/>
    <w:rsid w:val="2FFD9894"/>
    <w:rsid w:val="37FF00CD"/>
    <w:rsid w:val="3E9502F5"/>
    <w:rsid w:val="45C906C5"/>
    <w:rsid w:val="4FFFFBDC"/>
    <w:rsid w:val="559F6A31"/>
    <w:rsid w:val="737321B4"/>
    <w:rsid w:val="7D0D4A59"/>
    <w:rsid w:val="7DFFCED2"/>
    <w:rsid w:val="C1F71A67"/>
    <w:rsid w:val="CFD2A6AD"/>
    <w:rsid w:val="FD7F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000000"/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4720</Words>
  <Characters>5100</Characters>
  <Lines>0</Lines>
  <Paragraphs>0</Paragraphs>
  <TotalTime>20</TotalTime>
  <ScaleCrop>false</ScaleCrop>
  <LinksUpToDate>false</LinksUpToDate>
  <CharactersWithSpaces>5304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2023-01-29T18:01:00Z</dcterms:created>
  <dc:creator>虎快快</dc:creator>
  <cp:lastModifiedBy>Administrator</cp:lastModifiedBy>
  <dcterms:modified xsi:type="dcterms:W3CDTF">2023-02-01T01:51:55Z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82D636D98FCB621806A5D863898B22E0</vt:lpwstr>
  </property>
</Properties>
</file>