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ascii="方正黑体_GBK" w:hAnsi="方正黑体_GBK" w:eastAsia="方正黑体_GBK" w:cs="方正黑体_GBK"/>
          <w:sz w:val="44"/>
          <w:szCs w:val="44"/>
          <w:lang w:eastAsia="zh-CN"/>
        </w:rPr>
        <w:t>传统医学师承关系人员情况登记表</w:t>
      </w:r>
    </w:p>
    <w:tbl>
      <w:tblPr>
        <w:tblStyle w:val="3"/>
        <w:tblW w:w="10485" w:type="dxa"/>
        <w:jc w:val="center"/>
        <w:tblInd w:w="-107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5"/>
        <w:gridCol w:w="1228"/>
        <w:gridCol w:w="1592"/>
        <w:gridCol w:w="920"/>
        <w:gridCol w:w="1375"/>
        <w:gridCol w:w="1140"/>
        <w:gridCol w:w="1350"/>
        <w:gridCol w:w="214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7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指导老师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姓 名</w:t>
            </w: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性 别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民 族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1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  <w:lang w:eastAsia="zh-CN"/>
              </w:rPr>
              <w:t>照片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籍 贯</w:t>
            </w: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出生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年月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年 龄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专业技术职务</w:t>
            </w:r>
          </w:p>
        </w:tc>
        <w:tc>
          <w:tcPr>
            <w:tcW w:w="34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何时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受聘</w:t>
            </w: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在聘或返聘</w:t>
            </w:r>
          </w:p>
        </w:tc>
        <w:tc>
          <w:tcPr>
            <w:tcW w:w="24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现执业地点</w:t>
            </w:r>
          </w:p>
        </w:tc>
        <w:tc>
          <w:tcPr>
            <w:tcW w:w="34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身体状况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学科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专业</w:t>
            </w: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2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何时从事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本专业工作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通讯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地址</w:t>
            </w:r>
          </w:p>
        </w:tc>
        <w:tc>
          <w:tcPr>
            <w:tcW w:w="50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邮编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760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是否能在带教医疗机构坚持每周不少于2天半的带教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2" w:hRule="atLeast"/>
          <w:jc w:val="center"/>
        </w:trPr>
        <w:tc>
          <w:tcPr>
            <w:tcW w:w="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主要学术思想、临床经验和学术专长</w:t>
            </w:r>
          </w:p>
        </w:tc>
        <w:tc>
          <w:tcPr>
            <w:tcW w:w="852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bottom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 xml:space="preserve">                签名：               年   月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7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师承人员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姓 名</w:t>
            </w: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性 别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年 龄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1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  <w:lang w:eastAsia="zh-CN"/>
              </w:rPr>
              <w:t>照片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出生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年月</w:t>
            </w: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籍 贯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民 族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出生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地点</w:t>
            </w: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学 历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学 位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478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1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通讯地址及邮政编码</w:t>
            </w:r>
          </w:p>
        </w:tc>
        <w:tc>
          <w:tcPr>
            <w:tcW w:w="693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参加工作时间</w:t>
            </w:r>
          </w:p>
        </w:tc>
        <w:tc>
          <w:tcPr>
            <w:tcW w:w="25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现从事主要职业</w:t>
            </w:r>
          </w:p>
        </w:tc>
        <w:tc>
          <w:tcPr>
            <w:tcW w:w="34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身份证号码</w:t>
            </w:r>
          </w:p>
        </w:tc>
        <w:tc>
          <w:tcPr>
            <w:tcW w:w="3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联系电话手机</w:t>
            </w:r>
          </w:p>
        </w:tc>
        <w:tc>
          <w:tcPr>
            <w:tcW w:w="34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975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个人简历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起止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年月</w:t>
            </w:r>
          </w:p>
        </w:tc>
        <w:tc>
          <w:tcPr>
            <w:tcW w:w="50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学习（工作）单位</w:t>
            </w:r>
          </w:p>
        </w:tc>
        <w:tc>
          <w:tcPr>
            <w:tcW w:w="34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毕（结）业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34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34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34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34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34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34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34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50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34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0" w:hRule="atLeast"/>
          <w:jc w:val="center"/>
        </w:trPr>
        <w:tc>
          <w:tcPr>
            <w:tcW w:w="1048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指导老师职业地点（带教单位）意见：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 xml:space="preserve">                                          （盖章）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 xml:space="preserve">                                          年   月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6" w:hRule="atLeast"/>
          <w:jc w:val="center"/>
        </w:trPr>
        <w:tc>
          <w:tcPr>
            <w:tcW w:w="1048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核准指导老师执业的卫生行政部门意见：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 xml:space="preserve">                                          （盖章）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outlineLvl w:val="9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 xml:space="preserve">                                      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765C0D"/>
    <w:rsid w:val="0FA33F4B"/>
    <w:rsid w:val="6C765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中共云南省委员会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Office_10.8.2.6784_F1E327BC-269C-435d-A152-05C5408002CA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2018-12-14T07:37:00Z</dcterms:created>
  <dc:creator>崔瑾</dc:creator>
  <cp:lastModifiedBy>申时东</cp:lastModifiedBy>
  <dcterms:modified xsi:type="dcterms:W3CDTF">2018-12-14T07:49:10Z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