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1.【答案】D</w:t>
      </w:r>
    </w:p>
    <w:p>
      <w:pPr>
        <w:pStyle w:val="2"/>
        <w:keepNext w:val="0"/>
        <w:keepLines w:val="0"/>
        <w:widowControl/>
        <w:suppressLineNumbers w:val="0"/>
      </w:pPr>
      <w:r>
        <w:rPr>
          <w:sz w:val="18"/>
          <w:szCs w:val="18"/>
        </w:rPr>
        <w:t>　　【解析】全科医师的素质需要具备强烈的人文情感，具有与人交流的强烈愿望和需求。</w:t>
      </w:r>
    </w:p>
    <w:p>
      <w:pPr>
        <w:pStyle w:val="2"/>
        <w:keepNext w:val="0"/>
        <w:keepLines w:val="0"/>
        <w:widowControl/>
        <w:suppressLineNumbers w:val="0"/>
      </w:pPr>
      <w:r>
        <w:rPr>
          <w:sz w:val="18"/>
          <w:szCs w:val="18"/>
        </w:rPr>
        <w:t>　　故选 D。</w:t>
      </w:r>
    </w:p>
    <w:p>
      <w:pPr>
        <w:pStyle w:val="2"/>
        <w:keepNext w:val="0"/>
        <w:keepLines w:val="0"/>
        <w:widowControl/>
        <w:suppressLineNumbers w:val="0"/>
      </w:pPr>
      <w:r>
        <w:rPr>
          <w:sz w:val="18"/>
          <w:szCs w:val="18"/>
        </w:rPr>
        <w:t>　　2.【答案】E</w:t>
      </w:r>
    </w:p>
    <w:p>
      <w:pPr>
        <w:pStyle w:val="2"/>
        <w:keepNext w:val="0"/>
        <w:keepLines w:val="0"/>
        <w:widowControl/>
        <w:suppressLineNumbers w:val="0"/>
      </w:pPr>
      <w:r>
        <w:rPr>
          <w:sz w:val="18"/>
          <w:szCs w:val="18"/>
        </w:rPr>
        <w:t>　　【解析】正常情况下血胆红素最高为 17.1 μmol/ L。</w:t>
      </w:r>
    </w:p>
    <w:p>
      <w:pPr>
        <w:pStyle w:val="2"/>
        <w:keepNext w:val="0"/>
        <w:keepLines w:val="0"/>
        <w:widowControl/>
        <w:suppressLineNumbers w:val="0"/>
      </w:pPr>
      <w:r>
        <w:rPr>
          <w:sz w:val="18"/>
          <w:szCs w:val="18"/>
        </w:rPr>
        <w:t>　　3.【答案】D</w:t>
      </w:r>
    </w:p>
    <w:p>
      <w:pPr>
        <w:pStyle w:val="2"/>
        <w:keepNext w:val="0"/>
        <w:keepLines w:val="0"/>
        <w:widowControl/>
        <w:suppressLineNumbers w:val="0"/>
      </w:pPr>
      <w:r>
        <w:rPr>
          <w:sz w:val="18"/>
          <w:szCs w:val="18"/>
        </w:rPr>
        <w:t>　　【解析】心悸时心率可快、可慢，也可有心律失常，心率和心律正常者亦可有心悸。</w:t>
      </w:r>
    </w:p>
    <w:p>
      <w:pPr>
        <w:pStyle w:val="2"/>
        <w:keepNext w:val="0"/>
        <w:keepLines w:val="0"/>
        <w:widowControl/>
        <w:suppressLineNumbers w:val="0"/>
      </w:pPr>
      <w:r>
        <w:rPr>
          <w:sz w:val="18"/>
          <w:szCs w:val="18"/>
        </w:rPr>
        <w:t>　　4.【答案】E</w:t>
      </w:r>
    </w:p>
    <w:p>
      <w:pPr>
        <w:pStyle w:val="2"/>
        <w:keepNext w:val="0"/>
        <w:keepLines w:val="0"/>
        <w:widowControl/>
        <w:suppressLineNumbers w:val="0"/>
      </w:pPr>
      <w:r>
        <w:rPr>
          <w:sz w:val="18"/>
          <w:szCs w:val="18"/>
        </w:rPr>
        <w:t>　　【解析】渗出性胸水常见原因:各种感染和非感染性胸膜炎症、肿瘤、肺栓塞等，另外恶</w:t>
      </w:r>
    </w:p>
    <w:p>
      <w:pPr>
        <w:pStyle w:val="2"/>
        <w:keepNext w:val="0"/>
        <w:keepLines w:val="0"/>
        <w:widowControl/>
        <w:suppressLineNumbers w:val="0"/>
      </w:pPr>
      <w:r>
        <w:rPr>
          <w:sz w:val="18"/>
          <w:szCs w:val="18"/>
        </w:rPr>
        <w:t>　　性肿瘤、脓胸、血胸、乳糜胸等也可导致渗出性胸水。 E 属于漏出性胸腔积液。</w:t>
      </w:r>
    </w:p>
    <w:p>
      <w:pPr>
        <w:pStyle w:val="2"/>
        <w:keepNext w:val="0"/>
        <w:keepLines w:val="0"/>
        <w:widowControl/>
        <w:suppressLineNumbers w:val="0"/>
      </w:pPr>
      <w:r>
        <w:rPr>
          <w:sz w:val="18"/>
          <w:szCs w:val="18"/>
        </w:rPr>
        <w:t>　　5.【答案】C</w:t>
      </w:r>
    </w:p>
    <w:p>
      <w:pPr>
        <w:pStyle w:val="2"/>
        <w:keepNext w:val="0"/>
        <w:keepLines w:val="0"/>
        <w:widowControl/>
        <w:suppressLineNumbers w:val="0"/>
      </w:pPr>
      <w:r>
        <w:rPr>
          <w:sz w:val="18"/>
          <w:szCs w:val="18"/>
        </w:rPr>
        <w:t>　　【解析】血压相对.稳定，需要调整降压药物的患者，可在基层医院诊治，其余情况均需</w:t>
      </w:r>
    </w:p>
    <w:p>
      <w:pPr>
        <w:pStyle w:val="2"/>
        <w:keepNext w:val="0"/>
        <w:keepLines w:val="0"/>
        <w:widowControl/>
        <w:suppressLineNumbers w:val="0"/>
      </w:pPr>
      <w:r>
        <w:rPr>
          <w:sz w:val="18"/>
          <w:szCs w:val="18"/>
        </w:rPr>
        <w:t>　　及时转至上级医院。</w:t>
      </w:r>
    </w:p>
    <w:p>
      <w:pPr>
        <w:pStyle w:val="2"/>
        <w:keepNext w:val="0"/>
        <w:keepLines w:val="0"/>
        <w:widowControl/>
        <w:suppressLineNumbers w:val="0"/>
      </w:pPr>
      <w:r>
        <w:rPr>
          <w:sz w:val="18"/>
          <w:szCs w:val="18"/>
        </w:rPr>
        <w:t>　　6.【答案】E</w:t>
      </w:r>
    </w:p>
    <w:p>
      <w:pPr>
        <w:pStyle w:val="2"/>
        <w:keepNext w:val="0"/>
        <w:keepLines w:val="0"/>
        <w:widowControl/>
        <w:suppressLineNumbers w:val="0"/>
      </w:pPr>
      <w:r>
        <w:rPr>
          <w:sz w:val="18"/>
          <w:szCs w:val="18"/>
        </w:rPr>
        <w:t>　　【解析】慢性胃炎最主要的原因为幽门螺杆菌感染，与幽门杆菌感染关系密切的疾病</w:t>
      </w:r>
    </w:p>
    <w:p>
      <w:pPr>
        <w:pStyle w:val="2"/>
        <w:keepNext w:val="0"/>
        <w:keepLines w:val="0"/>
        <w:widowControl/>
        <w:suppressLineNumbers w:val="0"/>
      </w:pPr>
      <w:r>
        <w:rPr>
          <w:sz w:val="18"/>
          <w:szCs w:val="18"/>
        </w:rPr>
        <w:t>　　还有消化性溃疡、胃癌以及胃黏膜相关淋巴组织淋巴瘤(MALT 淋巴瘤)</w:t>
      </w:r>
    </w:p>
    <w:p>
      <w:pPr>
        <w:pStyle w:val="2"/>
        <w:keepNext w:val="0"/>
        <w:keepLines w:val="0"/>
        <w:widowControl/>
        <w:suppressLineNumbers w:val="0"/>
      </w:pPr>
      <w:r>
        <w:rPr>
          <w:sz w:val="18"/>
          <w:szCs w:val="18"/>
        </w:rPr>
        <w:t>　　7.【答案】A</w:t>
      </w:r>
    </w:p>
    <w:p>
      <w:pPr>
        <w:pStyle w:val="2"/>
        <w:keepNext w:val="0"/>
        <w:keepLines w:val="0"/>
        <w:widowControl/>
        <w:suppressLineNumbers w:val="0"/>
      </w:pPr>
      <w:r>
        <w:rPr>
          <w:sz w:val="18"/>
          <w:szCs w:val="18"/>
        </w:rPr>
        <w:t>　　【解析】阑尾腔内堵塞，是阑尾炎最常见的病因。 淋巴滤泡增生、粪石、异物、肿瘤等可</w:t>
      </w:r>
    </w:p>
    <w:p>
      <w:pPr>
        <w:pStyle w:val="2"/>
        <w:keepNext w:val="0"/>
        <w:keepLines w:val="0"/>
        <w:widowControl/>
        <w:suppressLineNumbers w:val="0"/>
      </w:pPr>
      <w:r>
        <w:rPr>
          <w:sz w:val="18"/>
          <w:szCs w:val="18"/>
        </w:rPr>
        <w:t>　　致阑尾管腔阻塞，堵塞后管腔内压力升高，阑尾壁血运障碍可引起阑尾管壁坏死或部分坏</w:t>
      </w:r>
    </w:p>
    <w:p>
      <w:pPr>
        <w:pStyle w:val="2"/>
        <w:keepNext w:val="0"/>
        <w:keepLines w:val="0"/>
        <w:widowControl/>
        <w:suppressLineNumbers w:val="0"/>
      </w:pPr>
      <w:r>
        <w:rPr>
          <w:sz w:val="18"/>
          <w:szCs w:val="18"/>
        </w:rPr>
        <w:t>　　死，导致穿孔。</w:t>
      </w:r>
    </w:p>
    <w:p>
      <w:pPr>
        <w:pStyle w:val="2"/>
        <w:keepNext w:val="0"/>
        <w:keepLines w:val="0"/>
        <w:widowControl/>
        <w:suppressLineNumbers w:val="0"/>
      </w:pPr>
      <w:r>
        <w:rPr>
          <w:sz w:val="18"/>
          <w:szCs w:val="18"/>
        </w:rPr>
        <w:t>　　8.【答案】B</w:t>
      </w:r>
    </w:p>
    <w:p>
      <w:pPr>
        <w:pStyle w:val="2"/>
        <w:keepNext w:val="0"/>
        <w:keepLines w:val="0"/>
        <w:widowControl/>
        <w:suppressLineNumbers w:val="0"/>
      </w:pPr>
      <w:r>
        <w:rPr>
          <w:sz w:val="18"/>
          <w:szCs w:val="18"/>
        </w:rPr>
        <w:t>　　9.【答案】D</w:t>
      </w:r>
    </w:p>
    <w:p>
      <w:pPr>
        <w:pStyle w:val="2"/>
        <w:keepNext w:val="0"/>
        <w:keepLines w:val="0"/>
        <w:widowControl/>
        <w:suppressLineNumbers w:val="0"/>
      </w:pPr>
      <w:r>
        <w:rPr>
          <w:sz w:val="18"/>
          <w:szCs w:val="18"/>
        </w:rPr>
        <w:t>　　【解析】慢性肾功能不全恶化的常见诱因有感染、发热、外伤、失血、呕吐伴腹泻、心力</w:t>
      </w:r>
    </w:p>
    <w:p>
      <w:pPr>
        <w:pStyle w:val="2"/>
        <w:keepNext w:val="0"/>
        <w:keepLines w:val="0"/>
        <w:widowControl/>
        <w:suppressLineNumbers w:val="0"/>
      </w:pPr>
      <w:r>
        <w:rPr>
          <w:sz w:val="18"/>
          <w:szCs w:val="18"/>
        </w:rPr>
        <w:t>　　衰竭、吸烟、老年、贫血、高脂血症、营养不良等，或者使血容量不足而影响肾脏血流灌注，或</w:t>
      </w:r>
    </w:p>
    <w:p>
      <w:pPr>
        <w:pStyle w:val="2"/>
        <w:keepNext w:val="0"/>
        <w:keepLines w:val="0"/>
        <w:widowControl/>
        <w:suppressLineNumbers w:val="0"/>
      </w:pPr>
      <w:r>
        <w:rPr>
          <w:sz w:val="18"/>
          <w:szCs w:val="18"/>
        </w:rPr>
        <w:t>　　者加重残肾负担，加快肾衰竭进程。 而血尿酸或血钙过低是 CRF 所导致的改变。</w:t>
      </w:r>
    </w:p>
    <w:p>
      <w:pPr>
        <w:pStyle w:val="2"/>
        <w:keepNext w:val="0"/>
        <w:keepLines w:val="0"/>
        <w:widowControl/>
        <w:suppressLineNumbers w:val="0"/>
      </w:pPr>
      <w:r>
        <w:rPr>
          <w:sz w:val="18"/>
          <w:szCs w:val="18"/>
        </w:rPr>
        <w:t>　　10.【答案】E</w:t>
      </w:r>
    </w:p>
    <w:p>
      <w:pPr>
        <w:pStyle w:val="2"/>
        <w:keepNext w:val="0"/>
        <w:keepLines w:val="0"/>
        <w:widowControl/>
        <w:suppressLineNumbers w:val="0"/>
      </w:pPr>
      <w:r>
        <w:rPr>
          <w:sz w:val="18"/>
          <w:szCs w:val="18"/>
        </w:rPr>
        <w:t>　　【解析】缺铁性贫血最常见的原因是慢性失血，如消化道出血、月经过多(B 选项)、反</w:t>
      </w:r>
    </w:p>
    <w:p>
      <w:pPr>
        <w:pStyle w:val="2"/>
        <w:keepNext w:val="0"/>
        <w:keepLines w:val="0"/>
        <w:widowControl/>
        <w:suppressLineNumbers w:val="0"/>
      </w:pPr>
      <w:r>
        <w:rPr>
          <w:sz w:val="18"/>
          <w:szCs w:val="18"/>
        </w:rPr>
        <w:t>　　复鼻出血、痔出血(D 选项)、血红蛋白尿等，而“肝硬化胃底管静脉曲张破裂大出血”是急</w:t>
      </w:r>
    </w:p>
    <w:p>
      <w:pPr>
        <w:pStyle w:val="2"/>
        <w:keepNext w:val="0"/>
        <w:keepLines w:val="0"/>
        <w:widowControl/>
        <w:suppressLineNumbers w:val="0"/>
      </w:pPr>
      <w:r>
        <w:rPr>
          <w:sz w:val="18"/>
          <w:szCs w:val="18"/>
        </w:rPr>
        <w:t>　　性失血，其后果主要是血容量的损失，导致的贫血是正细胞性(缺铁贫是小细胞性)，血液</w:t>
      </w:r>
    </w:p>
    <w:p>
      <w:pPr>
        <w:pStyle w:val="2"/>
        <w:keepNext w:val="0"/>
        <w:keepLines w:val="0"/>
        <w:widowControl/>
        <w:suppressLineNumbers w:val="0"/>
      </w:pPr>
      <w:r>
        <w:rPr>
          <w:sz w:val="18"/>
          <w:szCs w:val="18"/>
        </w:rPr>
        <w:t>　　系统故选 E。</w:t>
      </w:r>
    </w:p>
    <w:p>
      <w:pPr>
        <w:pStyle w:val="2"/>
        <w:keepNext w:val="0"/>
        <w:keepLines w:val="0"/>
        <w:widowControl/>
        <w:suppressLineNumbers w:val="0"/>
      </w:pPr>
      <w:r>
        <w:rPr>
          <w:sz w:val="18"/>
          <w:szCs w:val="18"/>
        </w:rPr>
        <w:t>　　11.【答案】C</w:t>
      </w:r>
    </w:p>
    <w:p>
      <w:pPr>
        <w:pStyle w:val="2"/>
        <w:keepNext w:val="0"/>
        <w:keepLines w:val="0"/>
        <w:widowControl/>
        <w:suppressLineNumbers w:val="0"/>
      </w:pPr>
      <w:r>
        <w:rPr>
          <w:sz w:val="18"/>
          <w:szCs w:val="18"/>
        </w:rPr>
        <w:t>　　【解析】ITP 是免疫介导的血小板过度破坏(血小板寿命缩短)所致的出血性疾病，急</w:t>
      </w:r>
    </w:p>
    <w:p>
      <w:pPr>
        <w:pStyle w:val="2"/>
        <w:keepNext w:val="0"/>
        <w:keepLines w:val="0"/>
        <w:widowControl/>
        <w:suppressLineNumbers w:val="0"/>
      </w:pPr>
      <w:r>
        <w:rPr>
          <w:sz w:val="18"/>
          <w:szCs w:val="18"/>
        </w:rPr>
        <w:t>　　性型 ITP 半数以上发生于儿童，80%以上发病前 1 周有上呼吸道感染史。 临床占出血性疾</w:t>
      </w:r>
    </w:p>
    <w:p>
      <w:pPr>
        <w:pStyle w:val="2"/>
        <w:keepNext w:val="0"/>
        <w:keepLines w:val="0"/>
        <w:widowControl/>
        <w:suppressLineNumbers w:val="0"/>
      </w:pPr>
      <w:r>
        <w:rPr>
          <w:sz w:val="18"/>
          <w:szCs w:val="18"/>
        </w:rPr>
        <w:t>　　病总数的 30%。 而骨髓代偿性增生，表现为巨核细胞总数正常或增加，巨核细胞成熟障碍，</w:t>
      </w:r>
    </w:p>
    <w:p>
      <w:pPr>
        <w:pStyle w:val="2"/>
        <w:keepNext w:val="0"/>
        <w:keepLines w:val="0"/>
        <w:widowControl/>
        <w:suppressLineNumbers w:val="0"/>
      </w:pPr>
      <w:r>
        <w:rPr>
          <w:sz w:val="18"/>
          <w:szCs w:val="18"/>
        </w:rPr>
        <w:t>　　有血小板形成的巨核细胞显著减少。</w:t>
      </w:r>
    </w:p>
    <w:p>
      <w:pPr>
        <w:pStyle w:val="2"/>
        <w:keepNext w:val="0"/>
        <w:keepLines w:val="0"/>
        <w:widowControl/>
        <w:suppressLineNumbers w:val="0"/>
      </w:pPr>
      <w:r>
        <w:rPr>
          <w:sz w:val="18"/>
          <w:szCs w:val="18"/>
        </w:rPr>
        <w:t>　　12.【答案】E</w:t>
      </w:r>
    </w:p>
    <w:p>
      <w:pPr>
        <w:pStyle w:val="2"/>
        <w:keepNext w:val="0"/>
        <w:keepLines w:val="0"/>
        <w:widowControl/>
        <w:suppressLineNumbers w:val="0"/>
      </w:pPr>
      <w:r>
        <w:rPr>
          <w:sz w:val="18"/>
          <w:szCs w:val="18"/>
        </w:rPr>
        <w:t>　　【解析】滴虫性阴道炎可经性交直接传播或公共浴池、浴盆、浴巾、游泳池、坐便器、衣</w:t>
      </w:r>
    </w:p>
    <w:p>
      <w:pPr>
        <w:pStyle w:val="2"/>
        <w:keepNext w:val="0"/>
        <w:keepLines w:val="0"/>
        <w:widowControl/>
        <w:suppressLineNumbers w:val="0"/>
      </w:pPr>
      <w:r>
        <w:rPr>
          <w:sz w:val="18"/>
          <w:szCs w:val="18"/>
        </w:rPr>
        <w:t>　　物、污染的器械以及敷料间接传播。 假丝酵母菌为条件致病菌，可经内源性传染。</w:t>
      </w:r>
    </w:p>
    <w:p>
      <w:pPr>
        <w:pStyle w:val="2"/>
        <w:keepNext w:val="0"/>
        <w:keepLines w:val="0"/>
        <w:widowControl/>
        <w:suppressLineNumbers w:val="0"/>
      </w:pPr>
      <w:r>
        <w:rPr>
          <w:sz w:val="18"/>
          <w:szCs w:val="18"/>
        </w:rPr>
        <w:t>　　13.【答案】D</w:t>
      </w:r>
    </w:p>
    <w:p>
      <w:pPr>
        <w:pStyle w:val="2"/>
        <w:keepNext w:val="0"/>
        <w:keepLines w:val="0"/>
        <w:widowControl/>
        <w:suppressLineNumbers w:val="0"/>
      </w:pPr>
      <w:r>
        <w:rPr>
          <w:sz w:val="18"/>
          <w:szCs w:val="18"/>
        </w:rPr>
        <w:t>　　【解析】甲亢患者出现以下情况需转诊:①甲亢性心脏病表现为心房颤动和心力衰竭</w:t>
      </w:r>
    </w:p>
    <w:p>
      <w:pPr>
        <w:pStyle w:val="2"/>
        <w:keepNext w:val="0"/>
        <w:keepLines w:val="0"/>
        <w:widowControl/>
        <w:suppressLineNumbers w:val="0"/>
      </w:pPr>
      <w:r>
        <w:rPr>
          <w:sz w:val="18"/>
          <w:szCs w:val="18"/>
        </w:rPr>
        <w:t>　　者。 ②甲亢疑似病例不能确诊者。 ③甲亢合并周期性瘫痪，出现呼吸肌瘫痪导致窒息者。</w:t>
      </w:r>
    </w:p>
    <w:p>
      <w:pPr>
        <w:pStyle w:val="2"/>
        <w:keepNext w:val="0"/>
        <w:keepLines w:val="0"/>
        <w:widowControl/>
        <w:suppressLineNumbers w:val="0"/>
      </w:pPr>
      <w:r>
        <w:rPr>
          <w:sz w:val="18"/>
          <w:szCs w:val="18"/>
        </w:rPr>
        <w:t>　　④出现甲亢危象者。</w:t>
      </w:r>
    </w:p>
    <w:p>
      <w:pPr>
        <w:pStyle w:val="2"/>
        <w:keepNext w:val="0"/>
        <w:keepLines w:val="0"/>
        <w:widowControl/>
        <w:suppressLineNumbers w:val="0"/>
      </w:pPr>
      <w:r>
        <w:rPr>
          <w:sz w:val="18"/>
          <w:szCs w:val="18"/>
        </w:rPr>
        <w:t>　　14.【答案】A</w:t>
      </w:r>
    </w:p>
    <w:p>
      <w:pPr>
        <w:pStyle w:val="2"/>
        <w:keepNext w:val="0"/>
        <w:keepLines w:val="0"/>
        <w:widowControl/>
        <w:suppressLineNumbers w:val="0"/>
      </w:pPr>
      <w:r>
        <w:rPr>
          <w:sz w:val="18"/>
          <w:szCs w:val="18"/>
        </w:rPr>
        <w:t>　　【解析】糖尿病患者需要转诊的情况为:①糖尿病出现急性并发症者，②糖尿病出现尿</w:t>
      </w:r>
    </w:p>
    <w:p>
      <w:pPr>
        <w:pStyle w:val="2"/>
        <w:keepNext w:val="0"/>
        <w:keepLines w:val="0"/>
        <w:widowControl/>
        <w:suppressLineNumbers w:val="0"/>
      </w:pPr>
      <w:r>
        <w:rPr>
          <w:sz w:val="18"/>
          <w:szCs w:val="18"/>
        </w:rPr>
        <w:t>　　酮体(+)或血糖升高达 300 mg/ dl 以上者，③糖尿病使用胰岛素后，血糖仍在 500 mg/ dl 以</w:t>
      </w:r>
    </w:p>
    <w:p>
      <w:pPr>
        <w:pStyle w:val="2"/>
        <w:keepNext w:val="0"/>
        <w:keepLines w:val="0"/>
        <w:widowControl/>
        <w:suppressLineNumbers w:val="0"/>
      </w:pPr>
      <w:r>
        <w:rPr>
          <w:sz w:val="18"/>
          <w:szCs w:val="18"/>
        </w:rPr>
        <w:t>　　上者，④糖尿病患者合并其他疾病需进—步诊治者，⑤糖尿病伴有慢性并发症，难以确诊，</w:t>
      </w:r>
    </w:p>
    <w:p>
      <w:pPr>
        <w:pStyle w:val="2"/>
        <w:keepNext w:val="0"/>
        <w:keepLines w:val="0"/>
        <w:widowControl/>
        <w:suppressLineNumbers w:val="0"/>
      </w:pPr>
      <w:r>
        <w:rPr>
          <w:sz w:val="18"/>
          <w:szCs w:val="18"/>
        </w:rPr>
        <w:t>　　需进一步诊治者，⑥糖尿病患者经饮食、运动、药物治疗，血糖控制不满意者。</w:t>
      </w:r>
    </w:p>
    <w:p>
      <w:pPr>
        <w:pStyle w:val="2"/>
        <w:keepNext w:val="0"/>
        <w:keepLines w:val="0"/>
        <w:widowControl/>
        <w:suppressLineNumbers w:val="0"/>
      </w:pPr>
      <w:r>
        <w:rPr>
          <w:sz w:val="18"/>
          <w:szCs w:val="18"/>
        </w:rPr>
        <w:t>　　15.【答案】E</w:t>
      </w:r>
    </w:p>
    <w:p>
      <w:pPr>
        <w:pStyle w:val="2"/>
        <w:keepNext w:val="0"/>
        <w:keepLines w:val="0"/>
        <w:widowControl/>
        <w:suppressLineNumbers w:val="0"/>
      </w:pPr>
      <w:r>
        <w:rPr>
          <w:sz w:val="18"/>
          <w:szCs w:val="18"/>
        </w:rPr>
        <w:t>　　【解析】对和初次发作的或病情重的脑血管病患者进行初步处理后应及时转到上级医</w:t>
      </w:r>
    </w:p>
    <w:p>
      <w:pPr>
        <w:pStyle w:val="2"/>
        <w:keepNext w:val="0"/>
        <w:keepLines w:val="0"/>
        <w:widowControl/>
        <w:suppressLineNumbers w:val="0"/>
      </w:pPr>
      <w:r>
        <w:rPr>
          <w:sz w:val="18"/>
          <w:szCs w:val="18"/>
        </w:rPr>
        <w:t>　　院进一步检查治疗，有严重并发症/ 合并症的患者，患者或家属积极要求到上一级医院就诊的患者都要转诊。 脑血管病经治疗平稳后回基层医院进行康复治疗。 所以答案选 E。</w:t>
      </w:r>
    </w:p>
    <w:p>
      <w:pPr>
        <w:pStyle w:val="2"/>
        <w:keepNext w:val="0"/>
        <w:keepLines w:val="0"/>
        <w:widowControl/>
        <w:suppressLineNumbers w:val="0"/>
      </w:pPr>
      <w:r>
        <w:rPr>
          <w:sz w:val="18"/>
          <w:szCs w:val="18"/>
        </w:rPr>
        <w:t>　　16.【答案】B</w:t>
      </w:r>
    </w:p>
    <w:p>
      <w:pPr>
        <w:pStyle w:val="2"/>
        <w:keepNext w:val="0"/>
        <w:keepLines w:val="0"/>
        <w:widowControl/>
        <w:suppressLineNumbers w:val="0"/>
      </w:pPr>
      <w:r>
        <w:rPr>
          <w:sz w:val="18"/>
          <w:szCs w:val="18"/>
        </w:rPr>
        <w:t>　　17.【答案】B</w:t>
      </w:r>
    </w:p>
    <w:p>
      <w:pPr>
        <w:pStyle w:val="2"/>
        <w:keepNext w:val="0"/>
        <w:keepLines w:val="0"/>
        <w:widowControl/>
        <w:suppressLineNumbers w:val="0"/>
      </w:pPr>
      <w:r>
        <w:rPr>
          <w:sz w:val="18"/>
          <w:szCs w:val="18"/>
        </w:rPr>
        <w:t>　　【解析】骨折 X 线检查对骨折的诊断和治疗均具有重要意义，相对而言对诊断更为</w:t>
      </w:r>
    </w:p>
    <w:p>
      <w:pPr>
        <w:pStyle w:val="2"/>
        <w:keepNext w:val="0"/>
        <w:keepLines w:val="0"/>
        <w:widowControl/>
        <w:suppressLineNumbers w:val="0"/>
      </w:pPr>
      <w:r>
        <w:rPr>
          <w:sz w:val="18"/>
          <w:szCs w:val="18"/>
        </w:rPr>
        <w:t>　　偏重。</w:t>
      </w:r>
    </w:p>
    <w:p>
      <w:pPr>
        <w:pStyle w:val="2"/>
        <w:keepNext w:val="0"/>
        <w:keepLines w:val="0"/>
        <w:widowControl/>
        <w:suppressLineNumbers w:val="0"/>
      </w:pPr>
      <w:r>
        <w:rPr>
          <w:sz w:val="18"/>
          <w:szCs w:val="18"/>
        </w:rPr>
        <w:t>　　18.【答案】B</w:t>
      </w:r>
    </w:p>
    <w:p>
      <w:pPr>
        <w:pStyle w:val="2"/>
        <w:keepNext w:val="0"/>
        <w:keepLines w:val="0"/>
        <w:widowControl/>
        <w:suppressLineNumbers w:val="0"/>
      </w:pPr>
      <w:r>
        <w:rPr>
          <w:sz w:val="18"/>
          <w:szCs w:val="18"/>
        </w:rPr>
        <w:t>　　19.【答案】D</w:t>
      </w:r>
    </w:p>
    <w:p>
      <w:pPr>
        <w:pStyle w:val="2"/>
        <w:keepNext w:val="0"/>
        <w:keepLines w:val="0"/>
        <w:widowControl/>
        <w:suppressLineNumbers w:val="0"/>
      </w:pPr>
      <w:r>
        <w:rPr>
          <w:sz w:val="18"/>
          <w:szCs w:val="18"/>
        </w:rPr>
        <w:t>　　【解析】股骨颈骨折按骨折线部位可分为以下几类:①头下型骨折:骨折线位于股骨头</w:t>
      </w:r>
    </w:p>
    <w:p>
      <w:pPr>
        <w:pStyle w:val="2"/>
        <w:keepNext w:val="0"/>
        <w:keepLines w:val="0"/>
        <w:widowControl/>
        <w:suppressLineNumbers w:val="0"/>
      </w:pPr>
      <w:r>
        <w:rPr>
          <w:sz w:val="18"/>
          <w:szCs w:val="18"/>
        </w:rPr>
        <w:t>　　下，使旋股内、外侧动脉发出的营养血管支损伤，中断了股骨头的血液供应，仅由供血量很</w:t>
      </w:r>
    </w:p>
    <w:p>
      <w:pPr>
        <w:pStyle w:val="2"/>
        <w:keepNext w:val="0"/>
        <w:keepLines w:val="0"/>
        <w:widowControl/>
        <w:suppressLineNumbers w:val="0"/>
      </w:pPr>
      <w:r>
        <w:rPr>
          <w:sz w:val="18"/>
          <w:szCs w:val="18"/>
        </w:rPr>
        <w:t>　　少的股骨头小凹动脉供血，致使股骨头严重缺血，故发生股骨头缺血坏死的机会很大。</w:t>
      </w:r>
    </w:p>
    <w:p>
      <w:pPr>
        <w:pStyle w:val="2"/>
        <w:keepNext w:val="0"/>
        <w:keepLines w:val="0"/>
        <w:widowControl/>
        <w:suppressLineNumbers w:val="0"/>
      </w:pPr>
      <w:r>
        <w:rPr>
          <w:sz w:val="18"/>
          <w:szCs w:val="18"/>
        </w:rPr>
        <w:t>　　②股骨颈中部骨折:骨折线位于股骨颈中部，使股骨干发出的滋养动脉升支损伤，导致股骨</w:t>
      </w:r>
    </w:p>
    <w:p>
      <w:pPr>
        <w:pStyle w:val="2"/>
        <w:keepNext w:val="0"/>
        <w:keepLines w:val="0"/>
        <w:widowControl/>
        <w:suppressLineNumbers w:val="0"/>
      </w:pPr>
      <w:r>
        <w:rPr>
          <w:sz w:val="18"/>
          <w:szCs w:val="18"/>
        </w:rPr>
        <w:t>　　头供血不足，发生股骨头缺血坏死，或骨折不愈合。 ③股骨颈基底骨折:骨折线位于股骨颈</w:t>
      </w:r>
    </w:p>
    <w:p>
      <w:pPr>
        <w:pStyle w:val="2"/>
        <w:keepNext w:val="0"/>
        <w:keepLines w:val="0"/>
        <w:widowControl/>
        <w:suppressLineNumbers w:val="0"/>
      </w:pPr>
      <w:r>
        <w:rPr>
          <w:sz w:val="18"/>
          <w:szCs w:val="18"/>
        </w:rPr>
        <w:t>　　与大、小转子间连线处，由于有旋股内、外侧动脉分支吻合成的动脉环提供血液循环，对骨</w:t>
      </w:r>
    </w:p>
    <w:p>
      <w:pPr>
        <w:pStyle w:val="2"/>
        <w:keepNext w:val="0"/>
        <w:keepLines w:val="0"/>
        <w:widowControl/>
        <w:suppressLineNumbers w:val="0"/>
      </w:pPr>
      <w:r>
        <w:rPr>
          <w:sz w:val="18"/>
          <w:szCs w:val="18"/>
        </w:rPr>
        <w:t>　　折部血液供应的干扰较小，骨折容易愈合。</w:t>
      </w:r>
    </w:p>
    <w:p>
      <w:pPr>
        <w:pStyle w:val="2"/>
        <w:keepNext w:val="0"/>
        <w:keepLines w:val="0"/>
        <w:widowControl/>
        <w:suppressLineNumbers w:val="0"/>
      </w:pPr>
      <w:r>
        <w:rPr>
          <w:sz w:val="18"/>
          <w:szCs w:val="18"/>
        </w:rPr>
        <w:t>　　20.【答案】A</w:t>
      </w:r>
    </w:p>
    <w:p>
      <w:pPr>
        <w:pStyle w:val="2"/>
        <w:keepNext w:val="0"/>
        <w:keepLines w:val="0"/>
        <w:widowControl/>
        <w:suppressLineNumbers w:val="0"/>
      </w:pPr>
      <w:r>
        <w:rPr>
          <w:sz w:val="18"/>
          <w:szCs w:val="18"/>
        </w:rPr>
        <w:t>　　【解析】从解剖上来看，胫骨的营养血管从胫骨干上、中 1/3 交界处进人骨内，在中、下</w:t>
      </w:r>
    </w:p>
    <w:p>
      <w:pPr>
        <w:pStyle w:val="2"/>
        <w:keepNext w:val="0"/>
        <w:keepLines w:val="0"/>
        <w:widowControl/>
        <w:suppressLineNumbers w:val="0"/>
      </w:pPr>
      <w:r>
        <w:rPr>
          <w:sz w:val="18"/>
          <w:szCs w:val="18"/>
        </w:rPr>
        <w:t>　　1/3 骨折时，会使营养动脉损伤，供应下 1/3 段胫骨的血循环显著减少，同时下 1/3 段腔骨</w:t>
      </w:r>
    </w:p>
    <w:p>
      <w:pPr>
        <w:pStyle w:val="2"/>
        <w:keepNext w:val="0"/>
        <w:keepLines w:val="0"/>
        <w:widowControl/>
        <w:suppressLineNumbers w:val="0"/>
      </w:pPr>
      <w:r>
        <w:rPr>
          <w:sz w:val="18"/>
          <w:szCs w:val="18"/>
        </w:rPr>
        <w:t>　　几乎无肌肉附着，由胫骨远端获得的血循环很少，因此下 1/3 段骨折愈合较慢，容易发生延</w:t>
      </w:r>
    </w:p>
    <w:p>
      <w:pPr>
        <w:pStyle w:val="2"/>
        <w:keepNext w:val="0"/>
        <w:keepLines w:val="0"/>
        <w:widowControl/>
        <w:suppressLineNumbers w:val="0"/>
      </w:pPr>
      <w:r>
        <w:rPr>
          <w:sz w:val="18"/>
          <w:szCs w:val="18"/>
        </w:rPr>
        <w:t>　　迟愈合或不愈合。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7D21"/>
    <w:rsid w:val="07986DAB"/>
    <w:rsid w:val="1D622456"/>
    <w:rsid w:val="1DEF5D26"/>
    <w:rsid w:val="21BC62D7"/>
    <w:rsid w:val="229619F5"/>
    <w:rsid w:val="25BC161E"/>
    <w:rsid w:val="37F91FA6"/>
    <w:rsid w:val="38A0504C"/>
    <w:rsid w:val="38BF02C8"/>
    <w:rsid w:val="399A5611"/>
    <w:rsid w:val="3AA11D8E"/>
    <w:rsid w:val="3C995495"/>
    <w:rsid w:val="42B95C77"/>
    <w:rsid w:val="5041488C"/>
    <w:rsid w:val="581E2A29"/>
    <w:rsid w:val="585E3140"/>
    <w:rsid w:val="5F472CE6"/>
    <w:rsid w:val="5FD11F33"/>
    <w:rsid w:val="60AC148A"/>
    <w:rsid w:val="615B2BAD"/>
    <w:rsid w:val="615D15D9"/>
    <w:rsid w:val="67101238"/>
    <w:rsid w:val="718967DC"/>
    <w:rsid w:val="796B1AD4"/>
    <w:rsid w:val="79B87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2018-08-22T01:48:19Z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