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★考点 1　尿液的检查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1.血尿</w:t>
      </w:r>
    </w:p>
    <w:p>
      <w:pPr>
        <w:pStyle w:val="5"/>
        <w:keepNext w:val="0"/>
        <w:keepLines w:val="0"/>
        <w:widowControl/>
        <w:suppressLineNumbers w:val="0"/>
        <w:ind w:firstLine="560"/>
        <w:rPr>
          <w:sz w:val="28"/>
          <w:szCs w:val="28"/>
        </w:rPr>
      </w:pPr>
      <w:r>
        <w:rPr>
          <w:sz w:val="28"/>
          <w:szCs w:val="28"/>
        </w:rPr>
        <w:t>肾小球源性血尿与非肾小球源性血尿的鉴别</w:t>
      </w:r>
    </w:p>
    <w:p>
      <w:pPr>
        <w:pStyle w:val="5"/>
        <w:keepNext w:val="0"/>
        <w:keepLines w:val="0"/>
        <w:widowControl/>
        <w:suppressLineNumbers w:val="0"/>
        <w:ind w:firstLine="56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66055" cy="826770"/>
            <wp:effectExtent l="0" t="0" r="10795" b="11430"/>
            <wp:docPr id="6" name="图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82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2.蛋白尿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(1)分类　根据发病机制，病理性蛋白尿可分为:①肾小球性蛋白尿;②肾小管性蛋白尿;③溢出性蛋白尿;④分泌性蛋白尿;⑤组织性蛋白尿。</w:t>
      </w:r>
    </w:p>
    <w:p>
      <w:pPr>
        <w:pStyle w:val="5"/>
        <w:keepNext w:val="0"/>
        <w:keepLines w:val="0"/>
        <w:widowControl/>
        <w:suppressLineNumbers w:val="0"/>
        <w:ind w:firstLine="560"/>
        <w:rPr>
          <w:sz w:val="28"/>
          <w:szCs w:val="28"/>
        </w:rPr>
      </w:pPr>
      <w:r>
        <w:rPr>
          <w:sz w:val="28"/>
          <w:szCs w:val="28"/>
        </w:rPr>
        <w:t>根据尿蛋白的选择性可分为:选择性蛋白尿和非选择性蛋白尿，根据病理情况分为:生理性和病理性。</w:t>
      </w:r>
    </w:p>
    <w:p>
      <w:pPr>
        <w:pStyle w:val="5"/>
        <w:keepNext w:val="0"/>
        <w:keepLines w:val="0"/>
        <w:widowControl/>
        <w:suppressLineNumbers w:val="0"/>
        <w:ind w:firstLine="56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73040" cy="788035"/>
            <wp:effectExtent l="0" t="0" r="3810" b="12065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8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3.管型尿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(1)红细胞管型　多见于急性肾小球肾炎、急进性肾炎有价值。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(2)白细胞管型　对肾盂肾炎、肾结核或间质性肾炎有重要意义，是区分上、下尿路感染的依据之一。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(3)颗粒管型　常见于各种肾小球疾病和肾小管损伤。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(4)脂肪管型　多见于肾病综合征中的微小病变。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(5)上皮细胞管型(棕色管型-肾衰管型) 可见于急性肾小管坏死或肾小球肾炎的活动期等。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(6)蜡状管型　常见于慢性肾小球肾炎(慢性肾衰)或淀粉样变性。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2　肾小球疾病概述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1.发病机制　免疫反应、炎症反应、非免疫机制作用。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2.原发性肾小球疾病临床分型(1992 年)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急性肾小球肾炎;急进性肾小球肾炎;慢性肾小球肾炎;无症状性蛋白尿和(或)血尿(隐匿性肾小球肾炎);肾病综合征。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3.原发性肾小球疾病病理分型(1995 年 WHO)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轻微肾小球病变、局灶节段性病变、弥漫性肾小球肾炎、未分类的肾小球肾炎 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3</w:t>
      </w:r>
      <w:r>
        <w:rPr>
          <w:b/>
          <w:bCs/>
          <w:sz w:val="28"/>
          <w:szCs w:val="28"/>
        </w:rPr>
        <w:t>　急性肾小球肾炎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1.病因　本病常因 β-溶血性链球菌(常见为 A 组 12 型等)感染所致，常在上呼吸道感染(多为扁桃体炎)及猩红热、皮肤感染(多见脓疱疮)等链球菌感染后。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2.诊断　于链球菌感染后 1~3 周发生血尿、蛋白尿、水肿、高血压，甚至少尿及一过性氮质血症、伴血清补体C3下降(8 周内恢复正常)，病情于2月左右逐渐恢复，即可临床诊断急性肾小球肾炎。 若肾小球滤过率在2个月尚未全面恢复，应及时作肾活检。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3.治疗原则　本病以休息和对症治疗为主。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4　急进性肾小球肾炎(助理不考)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1.概念　以急性肾炎综合征起病、肾功能急剧恶化、早期出现少尿性急性肾功能衰竭为特征，病理呈新月体性肾小球肾炎的一组肾小球疾病。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2.病因　本病是由多种病因所致的一组疾病，分为原发性和继发性，后者如 SLE，过敏性紫癜、肺肾综合征等。 分型:Ⅰ型:又称抗肾小球基底膜(GBM)型。 Ⅱ型:又称免疫复合物型。 Ⅲ型:又称少免疫复合物型，抗中性粒细胞胞浆抗体阳性。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3.诊断　病理证实在肾小球囊腔中有大量的大新月体(占囊腔 50%以上)形成，即新月体数目大于 50%，每个肾小球的新月体面积大于 50%，新月体肾炎则诊断确立。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4.治疗原则　及时肾活检确定诊断及免疫病理分型。 Ⅰ型首选血浆置换。 Ⅱ型Ⅲ型激素冲击疗法。 尽早及时“强化治疗”，可采用强化血浆置换疗法，泼尼松、环磷酰胺冲击疗法(MP)。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5　慢性肾小球肾炎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1.临床表现　青、中年男性较多见。 一般起病缓慢、隐袭，但临床表现呈多样性，如系膜毛细血管性肾炎及系膜增生性肾炎有前驱感染时常起病急，甚至呈急性肾炎综合征。 主要表现有:①蛋白尿;②血尿及管型尿;③水肿;④高血压;⑤肾功能损害;⑥肾衰竭时常伴有贫血(EPO 减少)。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2.诊断　凡有尿检异常(蛋白尿、血尿、管型尿)、水肿及高血压史三个月以上，无论有无肾功能损害均应考虑本病，在排除继发性肾小球肾炎和遗传性肾炎后可诊断此病。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3.治疗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治疗目标应以防止或延缓肾功能进行性恶化、改善或缓解临床症状及防治并发症为主要目的，不以消除血尿或轻微蛋白尿为目标。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6　肾病综合征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1.诊断标准:①大量蛋白尿&gt;3.5 g/ d;②血浆白蛋白&lt;30 g/ L;③水肿;④高血脂。 其中①、②为诊断必需。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2.临床表现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(1)原发病表现。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(2)循环障碍:低血压、心率快及尿量减少。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(3)代谢异常和电解质紊乱。 低血钾、低血钠及低血钙。 高血脂。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3.治疗　严重水肿患者应卧床休息，限盐饮食(每日盐摄入量 1~3 g)。 蛋白质摄入量每日每千克体重 0.8~1 g 优质蛋白，热量要充分，适当利尿。 血管紧张素转换酶抑制剂、血管紧张素Ⅱ受体拮抗剂均有减少尿蛋白的作用，可以起到延缓肾功能恶化的作用。 糖皮质激素的应用，免疫抑制剂。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7　IgA 肾病(助理不考)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1.临床表现　反复发作的血尿。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2.诊断　本病诊断依靠肾活检免疫病理检查 IgA 为主的免疫球蛋白呈粗颗粒状或团块状沉积。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8　尿路感染概述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1.常见致病菌　革兰氏阴性杆菌为尿路感染最常见的致病菌。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2.发病机制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(1)感染途径　上行感染约占尿路感染的 95%。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(2)机体防御功能下降。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(3)易感因素。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(4)细菌的致病力。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9　急性膀胱炎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1.分类　急性单纯性膀胱炎和反复发作性膀胱炎。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2.临床表现　女性多见。 常见大肠杆菌感染。 起病急，排尿时尿道口烧灼感，尿频、尿急、尿痛、血尿、脓尿，有时伴急性尿失禁或膀胱区压痛。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3.治疗　多饮水，药物治疗。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10　急性肾盂肾炎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1.诊断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急性起病，可有或无尿</w:t>
      </w:r>
      <w:bookmarkStart w:id="0" w:name="_GoBack"/>
      <w:bookmarkEnd w:id="0"/>
      <w:r>
        <w:rPr>
          <w:sz w:val="28"/>
          <w:szCs w:val="28"/>
        </w:rPr>
        <w:t>频、尿急、尿痛，常有腰痛、肋脊角压痛或(和)叩痛及全身感染症状如寒战、发热、头痛、恶心、呕吐、血白细胞升高等。 膀胱穿刺培养阳性，即是真性菌尿。 因球菌繁殖慢，故&gt;10 3 / ml 即有诊断意义。 最常见致病菌为大肠杆菌。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2.治疗　急性肾盂肾炎抗菌治疗最重要。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rFonts w:hint="eastAsia" w:eastAsiaTheme="minorEastAsia"/>
          <w:sz w:val="28"/>
          <w:szCs w:val="28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书体坊安景臣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gelic War">
    <w:altName w:val="Vrinda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400-900-9392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16563C5"/>
    <w:rsid w:val="01AA60BC"/>
    <w:rsid w:val="028F51CC"/>
    <w:rsid w:val="030E2367"/>
    <w:rsid w:val="034B7C4C"/>
    <w:rsid w:val="03851F10"/>
    <w:rsid w:val="03B64C06"/>
    <w:rsid w:val="03CD70C0"/>
    <w:rsid w:val="05AE48B1"/>
    <w:rsid w:val="05D5264B"/>
    <w:rsid w:val="05E2578B"/>
    <w:rsid w:val="05EB0D3C"/>
    <w:rsid w:val="068C4471"/>
    <w:rsid w:val="06DE4952"/>
    <w:rsid w:val="0702187C"/>
    <w:rsid w:val="07E06662"/>
    <w:rsid w:val="07E379D6"/>
    <w:rsid w:val="07F61666"/>
    <w:rsid w:val="0884601F"/>
    <w:rsid w:val="093D0C8B"/>
    <w:rsid w:val="094F7464"/>
    <w:rsid w:val="0B26441F"/>
    <w:rsid w:val="0C7D601E"/>
    <w:rsid w:val="0C7F7942"/>
    <w:rsid w:val="0CB234BE"/>
    <w:rsid w:val="0DDB4502"/>
    <w:rsid w:val="0DDD4563"/>
    <w:rsid w:val="0E387C9A"/>
    <w:rsid w:val="0EAD585F"/>
    <w:rsid w:val="0EC7780F"/>
    <w:rsid w:val="0F7E62C5"/>
    <w:rsid w:val="10D839BA"/>
    <w:rsid w:val="10F42BB6"/>
    <w:rsid w:val="11EE3BED"/>
    <w:rsid w:val="1225494A"/>
    <w:rsid w:val="125A3FE8"/>
    <w:rsid w:val="12DF2350"/>
    <w:rsid w:val="13495952"/>
    <w:rsid w:val="134D0BA5"/>
    <w:rsid w:val="13E74FA1"/>
    <w:rsid w:val="14623902"/>
    <w:rsid w:val="148236F9"/>
    <w:rsid w:val="15AC5CD4"/>
    <w:rsid w:val="15C3049C"/>
    <w:rsid w:val="166A4341"/>
    <w:rsid w:val="17601E04"/>
    <w:rsid w:val="179D49BD"/>
    <w:rsid w:val="18B718B9"/>
    <w:rsid w:val="18F705DB"/>
    <w:rsid w:val="195220CC"/>
    <w:rsid w:val="1B5171EC"/>
    <w:rsid w:val="1B5836B4"/>
    <w:rsid w:val="1CE42F4D"/>
    <w:rsid w:val="1D1D70BB"/>
    <w:rsid w:val="1DCC4082"/>
    <w:rsid w:val="1F4F52B3"/>
    <w:rsid w:val="20396D59"/>
    <w:rsid w:val="20667F7A"/>
    <w:rsid w:val="217B6DE0"/>
    <w:rsid w:val="21DE0DC6"/>
    <w:rsid w:val="23165BC4"/>
    <w:rsid w:val="2357359C"/>
    <w:rsid w:val="23BF5A64"/>
    <w:rsid w:val="244C015A"/>
    <w:rsid w:val="248213F1"/>
    <w:rsid w:val="25BD7738"/>
    <w:rsid w:val="26521C54"/>
    <w:rsid w:val="279428D1"/>
    <w:rsid w:val="27AE0917"/>
    <w:rsid w:val="2A9721FE"/>
    <w:rsid w:val="2AC936AC"/>
    <w:rsid w:val="2C1A6F09"/>
    <w:rsid w:val="2C5341B7"/>
    <w:rsid w:val="2CFD18A8"/>
    <w:rsid w:val="2D080B74"/>
    <w:rsid w:val="2DA471A1"/>
    <w:rsid w:val="2DF331EF"/>
    <w:rsid w:val="2DFC5FBC"/>
    <w:rsid w:val="2EE741D8"/>
    <w:rsid w:val="2F1F0253"/>
    <w:rsid w:val="2FA750F0"/>
    <w:rsid w:val="302612AC"/>
    <w:rsid w:val="310275E6"/>
    <w:rsid w:val="333A6AC0"/>
    <w:rsid w:val="33AB1A5E"/>
    <w:rsid w:val="34DC57D3"/>
    <w:rsid w:val="35110080"/>
    <w:rsid w:val="36A73843"/>
    <w:rsid w:val="384A6F56"/>
    <w:rsid w:val="38CE3800"/>
    <w:rsid w:val="397A5504"/>
    <w:rsid w:val="39D4235F"/>
    <w:rsid w:val="39F65E05"/>
    <w:rsid w:val="3A782E1A"/>
    <w:rsid w:val="3A951B45"/>
    <w:rsid w:val="3B8064B4"/>
    <w:rsid w:val="3BB73235"/>
    <w:rsid w:val="3BFB4879"/>
    <w:rsid w:val="3C4C1C8F"/>
    <w:rsid w:val="3C9046B8"/>
    <w:rsid w:val="3D315B8A"/>
    <w:rsid w:val="3D4D05B2"/>
    <w:rsid w:val="3DD70146"/>
    <w:rsid w:val="3E385A7D"/>
    <w:rsid w:val="3E695F05"/>
    <w:rsid w:val="3FD9341A"/>
    <w:rsid w:val="40DE1750"/>
    <w:rsid w:val="41024A57"/>
    <w:rsid w:val="413D0E6E"/>
    <w:rsid w:val="415E30FF"/>
    <w:rsid w:val="4201702E"/>
    <w:rsid w:val="42A02D73"/>
    <w:rsid w:val="44436A32"/>
    <w:rsid w:val="46F560E9"/>
    <w:rsid w:val="480A6789"/>
    <w:rsid w:val="490406EA"/>
    <w:rsid w:val="49191066"/>
    <w:rsid w:val="49313935"/>
    <w:rsid w:val="495632FA"/>
    <w:rsid w:val="49DE42B6"/>
    <w:rsid w:val="4A780B6D"/>
    <w:rsid w:val="4AD911BD"/>
    <w:rsid w:val="4B173257"/>
    <w:rsid w:val="4BBA02F3"/>
    <w:rsid w:val="4C247965"/>
    <w:rsid w:val="4C26313D"/>
    <w:rsid w:val="4D4D4751"/>
    <w:rsid w:val="4DB56E60"/>
    <w:rsid w:val="4DDB1F0C"/>
    <w:rsid w:val="4E144593"/>
    <w:rsid w:val="4E560462"/>
    <w:rsid w:val="4E6E2FBF"/>
    <w:rsid w:val="4E6F00B2"/>
    <w:rsid w:val="4E80735E"/>
    <w:rsid w:val="4EBE25EB"/>
    <w:rsid w:val="4F102499"/>
    <w:rsid w:val="4F3B2A0F"/>
    <w:rsid w:val="51F4251D"/>
    <w:rsid w:val="523E5817"/>
    <w:rsid w:val="532B1CC6"/>
    <w:rsid w:val="533349C5"/>
    <w:rsid w:val="53C85737"/>
    <w:rsid w:val="53DF754A"/>
    <w:rsid w:val="541772BE"/>
    <w:rsid w:val="54481D20"/>
    <w:rsid w:val="547E0AA5"/>
    <w:rsid w:val="55164E14"/>
    <w:rsid w:val="56047D84"/>
    <w:rsid w:val="56356B43"/>
    <w:rsid w:val="5829493E"/>
    <w:rsid w:val="58657D13"/>
    <w:rsid w:val="5953422A"/>
    <w:rsid w:val="59641D79"/>
    <w:rsid w:val="59B24DC8"/>
    <w:rsid w:val="5A1E34E2"/>
    <w:rsid w:val="5A8655CF"/>
    <w:rsid w:val="5B920B20"/>
    <w:rsid w:val="5C9C7FCA"/>
    <w:rsid w:val="5CB6770C"/>
    <w:rsid w:val="5EF4393E"/>
    <w:rsid w:val="5F236D6E"/>
    <w:rsid w:val="5F9429E9"/>
    <w:rsid w:val="5F951E38"/>
    <w:rsid w:val="5FE46AB1"/>
    <w:rsid w:val="5FF60ECD"/>
    <w:rsid w:val="60400E77"/>
    <w:rsid w:val="60952615"/>
    <w:rsid w:val="60D12887"/>
    <w:rsid w:val="611D4A99"/>
    <w:rsid w:val="61423401"/>
    <w:rsid w:val="61F82EE5"/>
    <w:rsid w:val="62B9490E"/>
    <w:rsid w:val="62DE530E"/>
    <w:rsid w:val="630A04B1"/>
    <w:rsid w:val="630B557B"/>
    <w:rsid w:val="64A0655C"/>
    <w:rsid w:val="65686CFF"/>
    <w:rsid w:val="66B321EE"/>
    <w:rsid w:val="66D2508D"/>
    <w:rsid w:val="66D25C14"/>
    <w:rsid w:val="66E171F9"/>
    <w:rsid w:val="66E60688"/>
    <w:rsid w:val="67577F2B"/>
    <w:rsid w:val="683E1A36"/>
    <w:rsid w:val="68767F41"/>
    <w:rsid w:val="6AAE1A62"/>
    <w:rsid w:val="6B480D06"/>
    <w:rsid w:val="6BA56793"/>
    <w:rsid w:val="6C132D8B"/>
    <w:rsid w:val="6C206559"/>
    <w:rsid w:val="6DD50AB7"/>
    <w:rsid w:val="6EEA2FD9"/>
    <w:rsid w:val="6F2C5C33"/>
    <w:rsid w:val="6FB47E34"/>
    <w:rsid w:val="6FF0314D"/>
    <w:rsid w:val="70282B3D"/>
    <w:rsid w:val="71011835"/>
    <w:rsid w:val="71FD46C3"/>
    <w:rsid w:val="7251270A"/>
    <w:rsid w:val="736C7EB9"/>
    <w:rsid w:val="73DC2906"/>
    <w:rsid w:val="74704934"/>
    <w:rsid w:val="75DF3031"/>
    <w:rsid w:val="77A44627"/>
    <w:rsid w:val="78083119"/>
    <w:rsid w:val="786F58CA"/>
    <w:rsid w:val="78787971"/>
    <w:rsid w:val="78A73C47"/>
    <w:rsid w:val="79C56EE6"/>
    <w:rsid w:val="7B5664EE"/>
    <w:rsid w:val="7B9E0197"/>
    <w:rsid w:val="7BEF35AF"/>
    <w:rsid w:val="7C4B729A"/>
    <w:rsid w:val="7C521641"/>
    <w:rsid w:val="7CC14811"/>
    <w:rsid w:val="7CF222D7"/>
    <w:rsid w:val="7E0034EF"/>
    <w:rsid w:val="7E985326"/>
    <w:rsid w:val="7EA71B3E"/>
    <w:rsid w:val="7FA65EC4"/>
    <w:rsid w:val="7FB408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Strong"/>
    <w:basedOn w:val="7"/>
    <w:qFormat/>
    <w:uiPriority w:val="0"/>
    <w:rPr>
      <w:b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7"/>
    <w:link w:val="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ScaleCrop>false</ScaleCrop>
  <LinksUpToDate>false</LinksUpToDate>
  <CharactersWithSpaces>11986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小红</cp:lastModifiedBy>
  <dcterms:modified xsi:type="dcterms:W3CDTF">2018-01-23T06:00:22Z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